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02812" w14:textId="1528D73C" w:rsidR="00DA4B65" w:rsidRDefault="00A66D33" w:rsidP="00DA4B65">
      <w:pPr>
        <w:rPr>
          <w:rFonts w:ascii="Garamond" w:hAnsi="Garamond"/>
          <w:color w:val="808080" w:themeColor="background1" w:themeShade="80"/>
        </w:rPr>
      </w:pPr>
      <w:r>
        <w:rPr>
          <w:rFonts w:ascii="Garamond" w:hAnsi="Garamond"/>
          <w:color w:val="808080" w:themeColor="background1" w:themeShade="80"/>
        </w:rPr>
        <w:t>Photo Release</w:t>
      </w:r>
      <w:r w:rsidR="009A2D1F" w:rsidRPr="00DA4B65">
        <w:rPr>
          <w:rFonts w:ascii="Garamond" w:hAnsi="Garamond"/>
          <w:color w:val="808080" w:themeColor="background1" w:themeShade="80"/>
        </w:rPr>
        <w:t xml:space="preserve">: </w:t>
      </w:r>
      <w:r w:rsidR="004B38E5" w:rsidRPr="00DA4B65">
        <w:rPr>
          <w:rFonts w:ascii="Garamond" w:hAnsi="Garamond"/>
          <w:color w:val="808080" w:themeColor="background1" w:themeShade="80"/>
        </w:rPr>
        <w:t>Business</w:t>
      </w:r>
    </w:p>
    <w:p w14:paraId="12B3F9CA" w14:textId="60E98827" w:rsidR="00A66D33" w:rsidRPr="00DA4B65" w:rsidRDefault="00A66D33" w:rsidP="00DA4B65">
      <w:pPr>
        <w:rPr>
          <w:rFonts w:ascii="Garamond" w:hAnsi="Garamond"/>
          <w:color w:val="808080" w:themeColor="background1" w:themeShade="80"/>
        </w:rPr>
      </w:pPr>
    </w:p>
    <w:p w14:paraId="659E350B" w14:textId="697FA4FE" w:rsidR="00DA4B65" w:rsidRPr="005C3B05" w:rsidRDefault="00A66D33" w:rsidP="00DA4B65">
      <w:pPr>
        <w:rPr>
          <w:rFonts w:ascii="Garamond" w:hAnsi="Garamond" w:cs="Helvetica"/>
          <w:b/>
          <w:color w:val="000000" w:themeColor="text1"/>
          <w:sz w:val="28"/>
          <w:szCs w:val="28"/>
        </w:rPr>
      </w:pPr>
      <w:r w:rsidRPr="005C3B05">
        <w:rPr>
          <w:rFonts w:ascii="Garamond" w:hAnsi="Garamond" w:cs="Helvetica"/>
          <w:b/>
          <w:color w:val="000000" w:themeColor="text1"/>
          <w:sz w:val="28"/>
          <w:szCs w:val="28"/>
        </w:rPr>
        <w:t>Story in Photos: The Philippine delegation in Electronica 2018</w:t>
      </w:r>
    </w:p>
    <w:p w14:paraId="5A7F724A" w14:textId="3A728DD3" w:rsidR="00A66D33" w:rsidRDefault="00A66D33" w:rsidP="00DA4B65">
      <w:pPr>
        <w:rPr>
          <w:rFonts w:ascii="Garamond" w:hAnsi="Garamond" w:cs="Helvetica"/>
          <w:b/>
          <w:color w:val="000000" w:themeColor="text1"/>
          <w:sz w:val="28"/>
          <w:szCs w:val="28"/>
          <w:u w:val="single"/>
        </w:rPr>
      </w:pPr>
    </w:p>
    <w:p w14:paraId="60EEA75A" w14:textId="77777777" w:rsidR="00A66D33" w:rsidRPr="005C3B05" w:rsidRDefault="00A66D33" w:rsidP="00A66D33">
      <w:pPr>
        <w:keepNext/>
      </w:pPr>
      <w:r w:rsidRPr="005C3B05">
        <w:rPr>
          <w:rFonts w:ascii="Arial" w:hAnsi="Arial" w:cs="Arial"/>
          <w:noProof/>
          <w:color w:val="000000"/>
        </w:rPr>
        <w:drawing>
          <wp:inline distT="0" distB="0" distL="0" distR="0" wp14:anchorId="0600699B" wp14:editId="3F3601AD">
            <wp:extent cx="5727700" cy="3827918"/>
            <wp:effectExtent l="0" t="0" r="6350" b="127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10F2" w14:textId="31931CD6" w:rsidR="00A66D33" w:rsidRPr="005C3B05" w:rsidRDefault="00A66D33" w:rsidP="00A66D33">
      <w:pPr>
        <w:pStyle w:val="Caption"/>
        <w:jc w:val="both"/>
        <w:rPr>
          <w:rFonts w:ascii="Garamond" w:hAnsi="Garamond"/>
        </w:rPr>
      </w:pPr>
      <w:r w:rsidRPr="005C3B05">
        <w:rPr>
          <w:rFonts w:ascii="Garamond" w:hAnsi="Garamond"/>
          <w:i w:val="0"/>
          <w:color w:val="000000" w:themeColor="text1"/>
        </w:rPr>
        <w:t xml:space="preserve">The Philippine delegation (from left to right): Giselle Erese of CITEM, Lanie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Dormiendo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BOI - Europe, Middle East &amp; Africa Division, Jurgen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Manzzen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Global Circuit Sourcing Solutions, Kazuma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Hanzawa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Tsukiden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Electronics Philippines, Edgardo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Etac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Tsukiden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Electronics Philippines, Earl Qua of Ionics EMS</w:t>
      </w:r>
      <w:r w:rsidR="000D07F3">
        <w:rPr>
          <w:rFonts w:ascii="Garamond" w:hAnsi="Garamond"/>
          <w:i w:val="0"/>
          <w:color w:val="000000" w:themeColor="text1"/>
        </w:rPr>
        <w:t>,</w:t>
      </w:r>
      <w:r w:rsidRPr="005C3B05">
        <w:rPr>
          <w:rFonts w:ascii="Garamond" w:hAnsi="Garamond"/>
          <w:i w:val="0"/>
          <w:color w:val="000000" w:themeColor="text1"/>
        </w:rPr>
        <w:t xml:space="preserve"> Inc., Val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Carandang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Ionics EMS</w:t>
      </w:r>
      <w:r w:rsidR="000D07F3">
        <w:rPr>
          <w:rFonts w:ascii="Garamond" w:hAnsi="Garamond"/>
          <w:i w:val="0"/>
          <w:color w:val="000000" w:themeColor="text1"/>
        </w:rPr>
        <w:t>,</w:t>
      </w:r>
      <w:r w:rsidRPr="005C3B05">
        <w:rPr>
          <w:rFonts w:ascii="Garamond" w:hAnsi="Garamond"/>
          <w:i w:val="0"/>
          <w:color w:val="000000" w:themeColor="text1"/>
        </w:rPr>
        <w:t xml:space="preserve"> Inc., Alex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Sy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Yongden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Technology, Elmer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Lapeña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Testech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Group, Mila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Sy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Yongden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Technology and Maribelle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Sy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of </w:t>
      </w:r>
      <w:proofErr w:type="spellStart"/>
      <w:r w:rsidRPr="005C3B05">
        <w:rPr>
          <w:rFonts w:ascii="Garamond" w:hAnsi="Garamond"/>
          <w:i w:val="0"/>
          <w:color w:val="000000" w:themeColor="text1"/>
        </w:rPr>
        <w:t>Yongden</w:t>
      </w:r>
      <w:proofErr w:type="spellEnd"/>
      <w:r w:rsidRPr="005C3B05">
        <w:rPr>
          <w:rFonts w:ascii="Garamond" w:hAnsi="Garamond"/>
          <w:i w:val="0"/>
          <w:color w:val="000000" w:themeColor="text1"/>
        </w:rPr>
        <w:t xml:space="preserve"> Technology</w:t>
      </w:r>
      <w:r w:rsidRPr="005C3B05">
        <w:rPr>
          <w:rFonts w:ascii="Garamond" w:hAnsi="Garamond"/>
        </w:rPr>
        <w:t>.</w:t>
      </w:r>
    </w:p>
    <w:p w14:paraId="37796864" w14:textId="69D4D77F" w:rsidR="00A66D33" w:rsidRPr="005C3B05" w:rsidRDefault="00A66D33" w:rsidP="00DA4B65">
      <w:pPr>
        <w:rPr>
          <w:rFonts w:ascii="Garamond" w:hAnsi="Garamond" w:cs="Helvetica"/>
          <w:b/>
          <w:color w:val="000000" w:themeColor="text1"/>
          <w:sz w:val="28"/>
          <w:szCs w:val="28"/>
          <w:u w:val="single"/>
        </w:rPr>
      </w:pPr>
    </w:p>
    <w:p w14:paraId="5D86012C" w14:textId="1DC66D9B" w:rsidR="00A66D33" w:rsidRPr="005C3B05" w:rsidRDefault="00A66D33" w:rsidP="00A66D33">
      <w:pPr>
        <w:jc w:val="both"/>
        <w:rPr>
          <w:rFonts w:ascii="Garamond" w:hAnsi="Garamond" w:cs="Helvetica"/>
        </w:rPr>
      </w:pPr>
      <w:r w:rsidRPr="005C3B05">
        <w:rPr>
          <w:rFonts w:ascii="Garamond" w:hAnsi="Garamond" w:cs="Helvetica"/>
        </w:rPr>
        <w:t>M</w:t>
      </w:r>
      <w:r w:rsidR="005C3B05" w:rsidRPr="005C3B05">
        <w:rPr>
          <w:rFonts w:ascii="Garamond" w:hAnsi="Garamond" w:cs="Helvetica"/>
        </w:rPr>
        <w:t>unich, Germany – The Philippine</w:t>
      </w:r>
      <w:r w:rsidRPr="005C3B05">
        <w:rPr>
          <w:rFonts w:ascii="Garamond" w:hAnsi="Garamond" w:cs="Helvetica"/>
        </w:rPr>
        <w:t xml:space="preserve"> delegation welcome</w:t>
      </w:r>
      <w:r w:rsidR="00EE0057">
        <w:rPr>
          <w:rFonts w:ascii="Garamond" w:hAnsi="Garamond" w:cs="Helvetica"/>
        </w:rPr>
        <w:t>d</w:t>
      </w:r>
      <w:r w:rsidRPr="005C3B05">
        <w:rPr>
          <w:rFonts w:ascii="Garamond" w:hAnsi="Garamond" w:cs="Helvetica"/>
        </w:rPr>
        <w:t xml:space="preserve"> foreign buyers and investors all over the w</w:t>
      </w:r>
      <w:r w:rsidR="00FF310B">
        <w:rPr>
          <w:rFonts w:ascii="Garamond" w:hAnsi="Garamond" w:cs="Helvetica"/>
        </w:rPr>
        <w:t>orld to the country’s pavilion</w:t>
      </w:r>
      <w:r w:rsidRPr="005C3B05">
        <w:rPr>
          <w:rFonts w:ascii="Garamond" w:hAnsi="Garamond" w:cs="Helvetica"/>
        </w:rPr>
        <w:t xml:space="preserve"> in Electronica, one of the world’s leading international trade fair</w:t>
      </w:r>
      <w:r w:rsidR="00FF310B">
        <w:rPr>
          <w:rFonts w:ascii="Garamond" w:hAnsi="Garamond" w:cs="Helvetica"/>
        </w:rPr>
        <w:t>s</w:t>
      </w:r>
      <w:r w:rsidRPr="005C3B05">
        <w:rPr>
          <w:rFonts w:ascii="Garamond" w:hAnsi="Garamond" w:cs="Helvetica"/>
        </w:rPr>
        <w:t xml:space="preserve"> for electronics, at the Hall B1 Booth 460, Messe </w:t>
      </w:r>
      <w:proofErr w:type="spellStart"/>
      <w:r w:rsidRPr="005C3B05">
        <w:rPr>
          <w:rFonts w:ascii="Garamond" w:hAnsi="Garamond" w:cs="Helvetica"/>
        </w:rPr>
        <w:t>Munchen</w:t>
      </w:r>
      <w:proofErr w:type="spellEnd"/>
      <w:r w:rsidRPr="005C3B05">
        <w:rPr>
          <w:rFonts w:ascii="Garamond" w:hAnsi="Garamond" w:cs="Helvetica"/>
        </w:rPr>
        <w:t xml:space="preserve"> in Munich, Germany. </w:t>
      </w:r>
    </w:p>
    <w:p w14:paraId="1A384C4A" w14:textId="77777777" w:rsidR="00A66D33" w:rsidRPr="005C3B05" w:rsidRDefault="00A66D33" w:rsidP="00A66D33">
      <w:pPr>
        <w:jc w:val="both"/>
        <w:rPr>
          <w:rFonts w:ascii="Garamond" w:hAnsi="Garamond" w:cs="Helvetica"/>
        </w:rPr>
      </w:pPr>
    </w:p>
    <w:p w14:paraId="78E7DA22" w14:textId="04FEB4F7" w:rsidR="00A66D33" w:rsidRPr="005C3B05" w:rsidRDefault="00EE0057" w:rsidP="00A66D33">
      <w:pPr>
        <w:jc w:val="both"/>
        <w:rPr>
          <w:rFonts w:ascii="Garamond" w:hAnsi="Garamond" w:cs="Helvetica"/>
          <w:color w:val="000000" w:themeColor="text1"/>
        </w:rPr>
      </w:pPr>
      <w:r>
        <w:rPr>
          <w:rFonts w:ascii="Garamond" w:hAnsi="Garamond" w:cs="Helvetica"/>
        </w:rPr>
        <w:t>With its recently held exhibit from</w:t>
      </w:r>
      <w:r w:rsidR="00A66D33" w:rsidRPr="005C3B05">
        <w:rPr>
          <w:rFonts w:ascii="Garamond" w:hAnsi="Garamond" w:cs="Helvetica"/>
        </w:rPr>
        <w:t xml:space="preserve"> November 13 to 16, the </w:t>
      </w:r>
      <w:proofErr w:type="spellStart"/>
      <w:r w:rsidR="00A66D33" w:rsidRPr="005C3B05">
        <w:rPr>
          <w:rFonts w:ascii="Garamond" w:hAnsi="Garamond" w:cs="Helvetica"/>
        </w:rPr>
        <w:t>PartnerPhilippines</w:t>
      </w:r>
      <w:proofErr w:type="spellEnd"/>
      <w:r w:rsidR="00A66D33" w:rsidRPr="005C3B05">
        <w:rPr>
          <w:rFonts w:ascii="Garamond" w:hAnsi="Garamond" w:cs="Helvetica"/>
        </w:rPr>
        <w:t xml:space="preserve"> pavilion </w:t>
      </w:r>
      <w:r>
        <w:rPr>
          <w:rFonts w:ascii="Garamond" w:hAnsi="Garamond" w:cs="Helvetica"/>
        </w:rPr>
        <w:t>showcased</w:t>
      </w:r>
      <w:r w:rsidR="00A66D33" w:rsidRPr="005C3B05">
        <w:rPr>
          <w:rFonts w:ascii="Garamond" w:hAnsi="Garamond" w:cs="Helvetica"/>
        </w:rPr>
        <w:t xml:space="preserve"> the country as a global powerhouse in electronics export, highlighting its robust manufacturing industry, </w:t>
      </w:r>
      <w:r w:rsidR="00A66D33" w:rsidRPr="005C3B05">
        <w:rPr>
          <w:rFonts w:ascii="Garamond" w:hAnsi="Garamond" w:cs="Helvetica"/>
          <w:color w:val="000000" w:themeColor="text1"/>
        </w:rPr>
        <w:t>state-of-the-art facilities, highly skilled and competitive workforce</w:t>
      </w:r>
      <w:r w:rsidR="005C3B05">
        <w:rPr>
          <w:rFonts w:ascii="Garamond" w:hAnsi="Garamond" w:cs="Helvetica"/>
          <w:color w:val="000000" w:themeColor="text1"/>
        </w:rPr>
        <w:t xml:space="preserve"> </w:t>
      </w:r>
      <w:r w:rsidR="00A66D33" w:rsidRPr="005C3B05">
        <w:rPr>
          <w:rFonts w:ascii="Garamond" w:hAnsi="Garamond" w:cs="Helvetica"/>
          <w:color w:val="000000" w:themeColor="text1"/>
        </w:rPr>
        <w:t>and growing components supply base, among other market advantages.</w:t>
      </w:r>
    </w:p>
    <w:p w14:paraId="5427934F" w14:textId="77777777" w:rsidR="00A66D33" w:rsidRPr="005C3B05" w:rsidRDefault="00A66D33" w:rsidP="00A66D33">
      <w:pPr>
        <w:jc w:val="both"/>
        <w:rPr>
          <w:rFonts w:ascii="Garamond" w:hAnsi="Garamond" w:cs="Helvetica"/>
          <w:color w:val="000000" w:themeColor="text1"/>
        </w:rPr>
      </w:pPr>
    </w:p>
    <w:p w14:paraId="71A852CB" w14:textId="422CFF3D" w:rsidR="00A66D33" w:rsidRPr="005C3B05" w:rsidRDefault="00A66D33" w:rsidP="00A66D33">
      <w:pPr>
        <w:jc w:val="both"/>
        <w:rPr>
          <w:rFonts w:ascii="Garamond" w:hAnsi="Garamond" w:cs="Helvetica"/>
        </w:rPr>
      </w:pPr>
      <w:r w:rsidRPr="005C3B05">
        <w:rPr>
          <w:rFonts w:ascii="Garamond" w:hAnsi="Garamond" w:cs="Helvetica"/>
        </w:rPr>
        <w:t xml:space="preserve">Participating companies under the </w:t>
      </w:r>
      <w:proofErr w:type="spellStart"/>
      <w:r w:rsidRPr="005C3B05">
        <w:rPr>
          <w:rFonts w:ascii="Garamond" w:hAnsi="Garamond" w:cs="Helvetica"/>
        </w:rPr>
        <w:t>PartnerPhilippines</w:t>
      </w:r>
      <w:proofErr w:type="spellEnd"/>
      <w:r w:rsidRPr="005C3B05">
        <w:rPr>
          <w:rFonts w:ascii="Garamond" w:hAnsi="Garamond" w:cs="Helvetica"/>
        </w:rPr>
        <w:t xml:space="preserve"> pavilion </w:t>
      </w:r>
      <w:r w:rsidR="00EE0057">
        <w:rPr>
          <w:rFonts w:ascii="Garamond" w:hAnsi="Garamond" w:cs="Helvetica"/>
        </w:rPr>
        <w:t>were</w:t>
      </w:r>
      <w:r w:rsidRPr="005C3B05">
        <w:rPr>
          <w:rFonts w:ascii="Garamond" w:hAnsi="Garamond" w:cs="Helvetica"/>
        </w:rPr>
        <w:t xml:space="preserve"> </w:t>
      </w:r>
      <w:proofErr w:type="spellStart"/>
      <w:r w:rsidRPr="005C3B05">
        <w:rPr>
          <w:rFonts w:ascii="Garamond" w:hAnsi="Garamond" w:cs="Helvetica"/>
        </w:rPr>
        <w:t>Yongden</w:t>
      </w:r>
      <w:proofErr w:type="spellEnd"/>
      <w:r w:rsidRPr="005C3B05">
        <w:rPr>
          <w:rFonts w:ascii="Garamond" w:hAnsi="Garamond" w:cs="Helvetica"/>
        </w:rPr>
        <w:t xml:space="preserve"> Technology Corporation; Global Circuits Sourcing Solutions; </w:t>
      </w:r>
      <w:proofErr w:type="spellStart"/>
      <w:r w:rsidRPr="005C3B05">
        <w:rPr>
          <w:rFonts w:ascii="Garamond" w:hAnsi="Garamond" w:cs="Helvetica"/>
        </w:rPr>
        <w:t>Tsukiden</w:t>
      </w:r>
      <w:proofErr w:type="spellEnd"/>
      <w:r w:rsidRPr="005C3B05">
        <w:rPr>
          <w:rFonts w:ascii="Garamond" w:hAnsi="Garamond" w:cs="Helvetica"/>
        </w:rPr>
        <w:t xml:space="preserve"> Electronics Philippines, Inc.; Ionics EMS</w:t>
      </w:r>
      <w:r w:rsidR="005C3B05">
        <w:rPr>
          <w:rFonts w:ascii="Garamond" w:hAnsi="Garamond" w:cs="Helvetica"/>
        </w:rPr>
        <w:t>,</w:t>
      </w:r>
      <w:r w:rsidRPr="005C3B05">
        <w:rPr>
          <w:rFonts w:ascii="Garamond" w:hAnsi="Garamond" w:cs="Helvetica"/>
        </w:rPr>
        <w:t xml:space="preserve"> Inc.; and </w:t>
      </w:r>
      <w:proofErr w:type="spellStart"/>
      <w:r w:rsidRPr="005C3B05">
        <w:rPr>
          <w:rFonts w:ascii="Garamond" w:hAnsi="Garamond" w:cs="Helvetica"/>
        </w:rPr>
        <w:t>Testech</w:t>
      </w:r>
      <w:proofErr w:type="spellEnd"/>
      <w:r w:rsidRPr="005C3B05">
        <w:rPr>
          <w:rFonts w:ascii="Garamond" w:hAnsi="Garamond" w:cs="Helvetica"/>
        </w:rPr>
        <w:t>, Inc.</w:t>
      </w:r>
    </w:p>
    <w:p w14:paraId="273FB4EB" w14:textId="520C5D62" w:rsidR="009100CD" w:rsidRPr="00DA4B65" w:rsidRDefault="009100CD" w:rsidP="009100CD">
      <w:pPr>
        <w:jc w:val="center"/>
        <w:rPr>
          <w:rFonts w:ascii="Garamond" w:hAnsi="Garamond"/>
        </w:rPr>
      </w:pPr>
    </w:p>
    <w:p w14:paraId="3F67536A" w14:textId="79F7E90A" w:rsidR="009100CD" w:rsidRPr="00DA4B65" w:rsidRDefault="009100CD" w:rsidP="009100CD">
      <w:pPr>
        <w:jc w:val="center"/>
        <w:rPr>
          <w:rFonts w:ascii="Garamond" w:hAnsi="Garamond"/>
        </w:rPr>
      </w:pPr>
    </w:p>
    <w:p w14:paraId="70211157" w14:textId="484494DD" w:rsidR="009100CD" w:rsidRDefault="009100CD" w:rsidP="009100CD">
      <w:pPr>
        <w:jc w:val="center"/>
        <w:rPr>
          <w:rFonts w:ascii="Garamond" w:hAnsi="Garamond"/>
        </w:rPr>
      </w:pPr>
    </w:p>
    <w:p w14:paraId="0A0FCC76" w14:textId="1B238D1B" w:rsidR="005C3B05" w:rsidRDefault="005C3B05" w:rsidP="009100CD">
      <w:pPr>
        <w:jc w:val="center"/>
        <w:rPr>
          <w:rFonts w:ascii="Garamond" w:hAnsi="Garamond"/>
        </w:rPr>
      </w:pPr>
    </w:p>
    <w:p w14:paraId="3DE90E2A" w14:textId="77777777" w:rsidR="005C3B05" w:rsidRDefault="005C3B05" w:rsidP="009100CD">
      <w:pPr>
        <w:jc w:val="center"/>
        <w:rPr>
          <w:rFonts w:ascii="Garamond" w:hAnsi="Garamond"/>
        </w:rPr>
      </w:pPr>
    </w:p>
    <w:p w14:paraId="36244B8B" w14:textId="77777777" w:rsidR="00A66D33" w:rsidRPr="00DA4B65" w:rsidRDefault="00A66D33" w:rsidP="009100CD">
      <w:pPr>
        <w:jc w:val="center"/>
        <w:rPr>
          <w:rFonts w:ascii="Garamond" w:hAnsi="Garamond"/>
        </w:rPr>
      </w:pPr>
    </w:p>
    <w:p w14:paraId="557D8F0F" w14:textId="30D1346E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  <w:proofErr w:type="spellStart"/>
      <w:r>
        <w:rPr>
          <w:rFonts w:ascii="Garamond" w:eastAsia="Helvetica Neue" w:hAnsi="Garamond" w:cs="Arial"/>
          <w:b/>
          <w:color w:val="000000"/>
        </w:rPr>
        <w:t>PartnerPhilippines</w:t>
      </w:r>
      <w:proofErr w:type="spellEnd"/>
      <w:r>
        <w:rPr>
          <w:rFonts w:ascii="Garamond" w:eastAsia="Helvetica Neue" w:hAnsi="Garamond" w:cs="Arial"/>
          <w:b/>
          <w:color w:val="000000"/>
        </w:rPr>
        <w:t xml:space="preserve"> Pavilion Interactions</w:t>
      </w:r>
    </w:p>
    <w:p w14:paraId="64D52B43" w14:textId="60E9983B" w:rsidR="005C3B05" w:rsidRDefault="005C3B05" w:rsidP="009100CD">
      <w:pPr>
        <w:jc w:val="both"/>
        <w:rPr>
          <w:rFonts w:ascii="Garamond" w:eastAsia="Helvetica Neue" w:hAnsi="Garamond" w:cs="Arial"/>
          <w:b/>
          <w:color w:val="000000"/>
        </w:rPr>
      </w:pPr>
    </w:p>
    <w:p w14:paraId="7C82090A" w14:textId="1D66A12B" w:rsidR="005C3B05" w:rsidRPr="005C3B05" w:rsidRDefault="005C3B05" w:rsidP="009100CD">
      <w:pPr>
        <w:jc w:val="both"/>
        <w:rPr>
          <w:rFonts w:ascii="Garamond" w:eastAsia="Helvetica Neue" w:hAnsi="Garamond" w:cs="Arial"/>
          <w:color w:val="000000"/>
        </w:rPr>
      </w:pPr>
      <w:r>
        <w:rPr>
          <w:rFonts w:ascii="Garamond" w:eastAsia="Helvetica Neue" w:hAnsi="Garamond" w:cs="Arial"/>
          <w:color w:val="000000"/>
        </w:rPr>
        <w:t>Representatives of Philippine companies</w:t>
      </w:r>
      <w:r w:rsidRPr="005C3B05">
        <w:rPr>
          <w:rFonts w:ascii="Garamond" w:eastAsia="Helvetica Neue" w:hAnsi="Garamond" w:cs="Arial"/>
          <w:color w:val="000000"/>
        </w:rPr>
        <w:t xml:space="preserve"> </w:t>
      </w:r>
      <w:r w:rsidR="00EE0057">
        <w:rPr>
          <w:rFonts w:ascii="Garamond" w:eastAsia="Helvetica Neue" w:hAnsi="Garamond" w:cs="Arial"/>
          <w:color w:val="000000"/>
        </w:rPr>
        <w:t>accommodated</w:t>
      </w:r>
      <w:r w:rsidRPr="005C3B05">
        <w:rPr>
          <w:rFonts w:ascii="Garamond" w:eastAsia="Helvetica Neue" w:hAnsi="Garamond" w:cs="Arial"/>
          <w:color w:val="000000"/>
        </w:rPr>
        <w:t xml:space="preserve"> interested foreign buyers or investors </w:t>
      </w:r>
      <w:r>
        <w:rPr>
          <w:rFonts w:ascii="Garamond" w:eastAsia="Helvetica Neue" w:hAnsi="Garamond" w:cs="Arial"/>
          <w:color w:val="000000"/>
        </w:rPr>
        <w:t xml:space="preserve">who </w:t>
      </w:r>
      <w:r w:rsidR="00EE0057">
        <w:rPr>
          <w:rFonts w:ascii="Garamond" w:eastAsia="Helvetica Neue" w:hAnsi="Garamond" w:cs="Arial"/>
          <w:color w:val="000000"/>
        </w:rPr>
        <w:t>visited</w:t>
      </w:r>
      <w:bookmarkStart w:id="0" w:name="_GoBack"/>
      <w:bookmarkEnd w:id="0"/>
      <w:r>
        <w:rPr>
          <w:rFonts w:ascii="Garamond" w:eastAsia="Helvetica Neue" w:hAnsi="Garamond" w:cs="Arial"/>
          <w:color w:val="000000"/>
        </w:rPr>
        <w:t xml:space="preserve"> </w:t>
      </w:r>
      <w:r w:rsidR="000D07F3">
        <w:rPr>
          <w:rFonts w:ascii="Garamond" w:eastAsia="Helvetica Neue" w:hAnsi="Garamond" w:cs="Arial"/>
          <w:color w:val="000000"/>
        </w:rPr>
        <w:t xml:space="preserve">the </w:t>
      </w:r>
      <w:proofErr w:type="spellStart"/>
      <w:r>
        <w:rPr>
          <w:rFonts w:ascii="Garamond" w:eastAsia="Helvetica Neue" w:hAnsi="Garamond" w:cs="Arial"/>
          <w:color w:val="000000"/>
        </w:rPr>
        <w:t>PartnerPhilippines</w:t>
      </w:r>
      <w:proofErr w:type="spellEnd"/>
      <w:r>
        <w:rPr>
          <w:rFonts w:ascii="Garamond" w:eastAsia="Helvetica Neue" w:hAnsi="Garamond" w:cs="Arial"/>
          <w:color w:val="000000"/>
        </w:rPr>
        <w:t xml:space="preserve"> pavilion to get an overview on the lucrative trade and business opportunities available in the country. </w:t>
      </w:r>
      <w:r w:rsidRPr="005C3B05">
        <w:rPr>
          <w:rFonts w:ascii="Garamond" w:eastAsia="Helvetica Neue" w:hAnsi="Garamond" w:cs="Arial"/>
          <w:color w:val="000000"/>
        </w:rPr>
        <w:t xml:space="preserve"> </w:t>
      </w:r>
    </w:p>
    <w:p w14:paraId="62514967" w14:textId="295690FE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</w:p>
    <w:p w14:paraId="02D6DE45" w14:textId="77777777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  <w:r>
        <w:rPr>
          <w:noProof/>
        </w:rPr>
        <w:drawing>
          <wp:inline distT="0" distB="0" distL="0" distR="0" wp14:anchorId="021EE10F" wp14:editId="1580F6CB">
            <wp:extent cx="5730240" cy="322325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85" cy="32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70DE" w14:textId="77777777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</w:p>
    <w:p w14:paraId="515D89A6" w14:textId="0819B39E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  <w:r>
        <w:rPr>
          <w:noProof/>
        </w:rPr>
        <w:drawing>
          <wp:inline distT="0" distB="0" distL="0" distR="0" wp14:anchorId="0CB483D9" wp14:editId="06F585B4">
            <wp:extent cx="5740398" cy="3228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9" cy="32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32D3" w14:textId="560D16C4" w:rsid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</w:p>
    <w:p w14:paraId="2DFE8135" w14:textId="17AFA40D" w:rsidR="00A66D33" w:rsidRDefault="00A66D33" w:rsidP="009100CD">
      <w:pPr>
        <w:jc w:val="both"/>
      </w:pPr>
      <w:r>
        <w:rPr>
          <w:noProof/>
        </w:rPr>
        <w:lastRenderedPageBreak/>
        <w:drawing>
          <wp:inline distT="0" distB="0" distL="0" distR="0" wp14:anchorId="7A1D08D7" wp14:editId="16D72629">
            <wp:extent cx="5848350" cy="328969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74" cy="33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D33">
        <w:t xml:space="preserve"> </w:t>
      </w:r>
    </w:p>
    <w:p w14:paraId="48353960" w14:textId="77777777" w:rsidR="00A66D33" w:rsidRDefault="00A66D33" w:rsidP="009100CD">
      <w:pPr>
        <w:jc w:val="both"/>
      </w:pPr>
    </w:p>
    <w:p w14:paraId="621F7795" w14:textId="0FA4CCA4" w:rsidR="00A66D33" w:rsidRPr="00A66D33" w:rsidRDefault="00A66D33" w:rsidP="009100CD">
      <w:pPr>
        <w:jc w:val="both"/>
        <w:rPr>
          <w:rFonts w:ascii="Garamond" w:eastAsia="Helvetica Neue" w:hAnsi="Garamond" w:cs="Arial"/>
          <w:b/>
          <w:color w:val="000000"/>
        </w:rPr>
      </w:pPr>
      <w:r>
        <w:rPr>
          <w:noProof/>
        </w:rPr>
        <w:drawing>
          <wp:inline distT="0" distB="0" distL="0" distR="0" wp14:anchorId="3537705D" wp14:editId="63DA0CA9">
            <wp:extent cx="5838825" cy="34134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39" cy="34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E20C" w14:textId="77777777" w:rsidR="000D07F3" w:rsidRDefault="000D07F3" w:rsidP="00A66D33">
      <w:pPr>
        <w:jc w:val="center"/>
        <w:rPr>
          <w:rFonts w:ascii="Garamond" w:hAnsi="Garamond"/>
        </w:rPr>
      </w:pPr>
    </w:p>
    <w:p w14:paraId="2972F01C" w14:textId="0A832D92" w:rsidR="00A66D33" w:rsidRPr="00DA4B65" w:rsidRDefault="00A66D33" w:rsidP="00A66D33">
      <w:pPr>
        <w:jc w:val="center"/>
        <w:rPr>
          <w:rFonts w:ascii="Garamond" w:hAnsi="Garamond"/>
        </w:rPr>
      </w:pPr>
      <w:r w:rsidRPr="00DA4B65">
        <w:rPr>
          <w:rFonts w:ascii="Garamond" w:hAnsi="Garamond"/>
        </w:rPr>
        <w:t>###</w:t>
      </w:r>
    </w:p>
    <w:p w14:paraId="4DFFBA85" w14:textId="4327E669" w:rsidR="00A66D33" w:rsidRDefault="00A66D33" w:rsidP="009100CD">
      <w:pPr>
        <w:jc w:val="both"/>
        <w:rPr>
          <w:rFonts w:ascii="Garamond" w:eastAsia="Helvetica Neue" w:hAnsi="Garamond" w:cs="Arial"/>
          <w:color w:val="000000"/>
        </w:rPr>
      </w:pPr>
    </w:p>
    <w:p w14:paraId="0AE063DD" w14:textId="45D9C24C" w:rsidR="009100CD" w:rsidRPr="00DA4B65" w:rsidRDefault="009100CD" w:rsidP="009100CD">
      <w:pPr>
        <w:jc w:val="both"/>
        <w:rPr>
          <w:rFonts w:ascii="Garamond" w:eastAsia="Helvetica Neue" w:hAnsi="Garamond" w:cs="Arial"/>
          <w:color w:val="000000"/>
        </w:rPr>
      </w:pPr>
      <w:r w:rsidRPr="00DA4B65">
        <w:rPr>
          <w:rFonts w:ascii="Garamond" w:eastAsia="Helvetica Neue" w:hAnsi="Garamond" w:cs="Arial"/>
          <w:color w:val="000000"/>
        </w:rPr>
        <w:t>Ref. Ryan</w:t>
      </w:r>
      <w:r w:rsidR="00C151DF" w:rsidRPr="00DA4B65">
        <w:rPr>
          <w:rFonts w:ascii="Garamond" w:eastAsia="Helvetica Neue" w:hAnsi="Garamond" w:cs="Arial"/>
          <w:color w:val="000000"/>
        </w:rPr>
        <w:t>orlie</w:t>
      </w:r>
      <w:r w:rsidRPr="00DA4B65">
        <w:rPr>
          <w:rFonts w:ascii="Garamond" w:eastAsia="Helvetica Neue" w:hAnsi="Garamond" w:cs="Arial"/>
          <w:color w:val="000000"/>
        </w:rPr>
        <w:t xml:space="preserve"> Abeledo</w:t>
      </w:r>
    </w:p>
    <w:p w14:paraId="5D63BA60" w14:textId="77777777" w:rsidR="009100CD" w:rsidRPr="00DA4B65" w:rsidRDefault="009100CD" w:rsidP="009100CD">
      <w:pPr>
        <w:jc w:val="both"/>
        <w:rPr>
          <w:rFonts w:ascii="Garamond" w:eastAsia="Helvetica Neue" w:hAnsi="Garamond" w:cs="Arial"/>
          <w:color w:val="000000"/>
        </w:rPr>
      </w:pPr>
      <w:r w:rsidRPr="00DA4B65">
        <w:rPr>
          <w:rFonts w:ascii="Garamond" w:eastAsia="Helvetica Neue" w:hAnsi="Garamond" w:cs="Arial"/>
          <w:color w:val="000000"/>
        </w:rPr>
        <w:t>Tel: 831-2201 local 253</w:t>
      </w:r>
    </w:p>
    <w:p w14:paraId="55F1CB57" w14:textId="77777777" w:rsidR="009100CD" w:rsidRPr="00DA4B65" w:rsidRDefault="009100CD" w:rsidP="009100CD">
      <w:pPr>
        <w:jc w:val="both"/>
        <w:rPr>
          <w:rFonts w:ascii="Garamond" w:eastAsia="Helvetica Neue" w:hAnsi="Garamond" w:cs="Arial"/>
          <w:color w:val="000000"/>
        </w:rPr>
      </w:pPr>
      <w:r w:rsidRPr="00DA4B65">
        <w:rPr>
          <w:rFonts w:ascii="Garamond" w:eastAsia="Helvetica Neue" w:hAnsi="Garamond" w:cs="Arial"/>
          <w:color w:val="000000"/>
        </w:rPr>
        <w:t>Email: rabeledo@citem.com.ph</w:t>
      </w:r>
    </w:p>
    <w:p w14:paraId="4175587A" w14:textId="79AA8DE5" w:rsidR="009100CD" w:rsidRPr="00DA4B65" w:rsidRDefault="009100CD" w:rsidP="009100CD">
      <w:pPr>
        <w:jc w:val="both"/>
        <w:rPr>
          <w:rFonts w:ascii="Garamond" w:eastAsia="Helvetica Neue" w:hAnsi="Garamond" w:cs="Arial"/>
          <w:color w:val="000000"/>
        </w:rPr>
      </w:pPr>
      <w:r w:rsidRPr="00DA4B65">
        <w:rPr>
          <w:rFonts w:ascii="Garamond" w:eastAsia="Helvetica Neue" w:hAnsi="Garamond" w:cs="Arial"/>
          <w:color w:val="000000"/>
        </w:rPr>
        <w:t>Twitter</w:t>
      </w:r>
      <w:r w:rsidR="00C151DF" w:rsidRPr="00DA4B65">
        <w:rPr>
          <w:rFonts w:ascii="Garamond" w:eastAsia="Helvetica Neue" w:hAnsi="Garamond" w:cs="Arial"/>
          <w:color w:val="000000"/>
        </w:rPr>
        <w:t xml:space="preserve">: </w:t>
      </w:r>
      <w:r w:rsidRPr="00DA4B65">
        <w:rPr>
          <w:rFonts w:ascii="Garamond" w:eastAsia="Helvetica Neue" w:hAnsi="Garamond" w:cs="Arial"/>
          <w:color w:val="000000"/>
        </w:rPr>
        <w:t>@</w:t>
      </w:r>
      <w:proofErr w:type="spellStart"/>
      <w:r w:rsidRPr="00DA4B65">
        <w:rPr>
          <w:rFonts w:ascii="Garamond" w:eastAsia="Helvetica Neue" w:hAnsi="Garamond" w:cs="Arial"/>
          <w:color w:val="000000"/>
        </w:rPr>
        <w:t>C</w:t>
      </w:r>
      <w:r w:rsidR="00C151DF" w:rsidRPr="00DA4B65">
        <w:rPr>
          <w:rFonts w:ascii="Garamond" w:eastAsia="Helvetica Neue" w:hAnsi="Garamond" w:cs="Arial"/>
          <w:color w:val="000000"/>
        </w:rPr>
        <w:t>ITEMPh</w:t>
      </w:r>
      <w:proofErr w:type="spellEnd"/>
    </w:p>
    <w:p w14:paraId="4DD0240D" w14:textId="3FC6F8A2" w:rsidR="009100CD" w:rsidRPr="00DA4B65" w:rsidRDefault="009100CD" w:rsidP="009100CD">
      <w:pPr>
        <w:jc w:val="both"/>
        <w:rPr>
          <w:rFonts w:ascii="Garamond" w:eastAsia="Helvetica Neue" w:hAnsi="Garamond" w:cs="Arial"/>
          <w:color w:val="000000"/>
        </w:rPr>
      </w:pPr>
      <w:r w:rsidRPr="00DA4B65">
        <w:rPr>
          <w:rFonts w:ascii="Garamond" w:eastAsia="Helvetica Neue" w:hAnsi="Garamond" w:cs="Arial"/>
          <w:color w:val="000000"/>
        </w:rPr>
        <w:t>Facebook</w:t>
      </w:r>
      <w:r w:rsidR="00C151DF" w:rsidRPr="00DA4B65">
        <w:rPr>
          <w:rFonts w:ascii="Garamond" w:eastAsia="Helvetica Neue" w:hAnsi="Garamond" w:cs="Arial"/>
          <w:color w:val="000000"/>
        </w:rPr>
        <w:t>: @DTI.CITEM</w:t>
      </w:r>
    </w:p>
    <w:p w14:paraId="339222C9" w14:textId="19559A41" w:rsidR="009100CD" w:rsidRPr="00DA4B65" w:rsidRDefault="009100CD" w:rsidP="00716DAE">
      <w:pPr>
        <w:rPr>
          <w:rFonts w:ascii="Garamond" w:hAnsi="Garamond"/>
        </w:rPr>
      </w:pPr>
    </w:p>
    <w:sectPr w:rsidR="009100CD" w:rsidRPr="00DA4B65" w:rsidSect="007E4CFB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CC502" w14:textId="77777777" w:rsidR="00A2427D" w:rsidRDefault="00A2427D" w:rsidP="009A2D1F">
      <w:r>
        <w:separator/>
      </w:r>
    </w:p>
  </w:endnote>
  <w:endnote w:type="continuationSeparator" w:id="0">
    <w:p w14:paraId="020A8B08" w14:textId="77777777" w:rsidR="00A2427D" w:rsidRDefault="00A2427D" w:rsidP="009A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AE0D7" w14:textId="2B909F35" w:rsidR="00287803" w:rsidRPr="008519C6" w:rsidRDefault="00287803" w:rsidP="00287803">
    <w:pPr>
      <w:pStyle w:val="Footer"/>
      <w:jc w:val="center"/>
      <w:rPr>
        <w:rFonts w:ascii="Helvetica" w:hAnsi="Helvetica"/>
        <w:b/>
        <w:color w:val="000000" w:themeColor="text1"/>
        <w:sz w:val="20"/>
        <w:szCs w:val="20"/>
      </w:rPr>
    </w:pPr>
    <w:r w:rsidRPr="008519C6">
      <w:rPr>
        <w:rFonts w:ascii="Helvetica" w:hAnsi="Helvetica"/>
        <w:b/>
        <w:color w:val="000000" w:themeColor="text1"/>
        <w:sz w:val="20"/>
        <w:szCs w:val="20"/>
      </w:rPr>
      <w:t>CENTER FOR INTERNATIONAL TRADE EXPOSITIONS AND MISSIONS</w:t>
    </w:r>
  </w:p>
  <w:p w14:paraId="5117531B" w14:textId="18DE0769" w:rsidR="00287803" w:rsidRPr="008519C6" w:rsidRDefault="00287803" w:rsidP="00287803">
    <w:pPr>
      <w:pStyle w:val="Footer"/>
      <w:jc w:val="center"/>
      <w:rPr>
        <w:rFonts w:ascii="Helvetica" w:hAnsi="Helvetica"/>
        <w:color w:val="000000" w:themeColor="text1"/>
        <w:sz w:val="20"/>
        <w:szCs w:val="20"/>
      </w:rPr>
    </w:pPr>
    <w:r w:rsidRPr="008519C6">
      <w:rPr>
        <w:rFonts w:ascii="Helvetica" w:hAnsi="Helvetica"/>
        <w:color w:val="000000" w:themeColor="text1"/>
        <w:sz w:val="20"/>
        <w:szCs w:val="20"/>
      </w:rPr>
      <w:t xml:space="preserve">Golden Shell Pavilion, </w:t>
    </w:r>
    <w:proofErr w:type="spellStart"/>
    <w:r w:rsidRPr="008519C6">
      <w:rPr>
        <w:rFonts w:ascii="Helvetica" w:hAnsi="Helvetica"/>
        <w:color w:val="000000" w:themeColor="text1"/>
        <w:sz w:val="20"/>
        <w:szCs w:val="20"/>
      </w:rPr>
      <w:t>Roxas</w:t>
    </w:r>
    <w:proofErr w:type="spellEnd"/>
    <w:r w:rsidRPr="008519C6">
      <w:rPr>
        <w:rFonts w:ascii="Helvetica" w:hAnsi="Helvetica"/>
        <w:color w:val="000000" w:themeColor="text1"/>
        <w:sz w:val="20"/>
        <w:szCs w:val="20"/>
      </w:rPr>
      <w:t xml:space="preserve"> Blvd. </w:t>
    </w:r>
    <w:proofErr w:type="spellStart"/>
    <w:r w:rsidRPr="008519C6">
      <w:rPr>
        <w:rFonts w:ascii="Helvetica" w:hAnsi="Helvetica"/>
        <w:color w:val="000000" w:themeColor="text1"/>
        <w:sz w:val="20"/>
        <w:szCs w:val="20"/>
      </w:rPr>
      <w:t>cor</w:t>
    </w:r>
    <w:proofErr w:type="spellEnd"/>
    <w:r w:rsidRPr="008519C6">
      <w:rPr>
        <w:rFonts w:ascii="Helvetica" w:hAnsi="Helvetica"/>
        <w:color w:val="000000" w:themeColor="text1"/>
        <w:sz w:val="20"/>
        <w:szCs w:val="20"/>
      </w:rPr>
      <w:t xml:space="preserve"> Sen. Gil J. Puyat Ave., 1300 Pasay City, Philippines</w:t>
    </w:r>
  </w:p>
  <w:p w14:paraId="10792B94" w14:textId="428ADFAE" w:rsidR="00287803" w:rsidRPr="008519C6" w:rsidRDefault="00287803" w:rsidP="00287803">
    <w:pPr>
      <w:pStyle w:val="Footer"/>
      <w:jc w:val="center"/>
      <w:rPr>
        <w:rFonts w:ascii="Helvetica" w:hAnsi="Helvetica"/>
        <w:color w:val="000000" w:themeColor="text1"/>
        <w:sz w:val="20"/>
        <w:szCs w:val="20"/>
      </w:rPr>
    </w:pPr>
    <w:r w:rsidRPr="008519C6">
      <w:rPr>
        <w:rFonts w:ascii="Helvetica" w:hAnsi="Helvetica"/>
        <w:color w:val="000000" w:themeColor="text1"/>
        <w:sz w:val="20"/>
        <w:szCs w:val="20"/>
      </w:rPr>
      <w:t>www.citem.com.ph | www.dti.gov.ph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71E8C" w14:textId="77777777" w:rsidR="00A2427D" w:rsidRDefault="00A2427D" w:rsidP="009A2D1F">
      <w:r>
        <w:separator/>
      </w:r>
    </w:p>
  </w:footnote>
  <w:footnote w:type="continuationSeparator" w:id="0">
    <w:p w14:paraId="7A72A8EF" w14:textId="77777777" w:rsidR="00A2427D" w:rsidRDefault="00A2427D" w:rsidP="009A2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E371B" w14:textId="7FC04098" w:rsidR="009A2D1F" w:rsidRDefault="009A2D1F" w:rsidP="007E4CFB">
    <w:pPr>
      <w:pStyle w:val="Header"/>
      <w:jc w:val="right"/>
    </w:pPr>
    <w:r>
      <w:rPr>
        <w:noProof/>
      </w:rPr>
      <w:drawing>
        <wp:inline distT="0" distB="0" distL="0" distR="0" wp14:anchorId="0D7B0F38" wp14:editId="3BA7DDED">
          <wp:extent cx="1758760" cy="8266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i-citem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067" cy="847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4471"/>
    <w:multiLevelType w:val="hybridMultilevel"/>
    <w:tmpl w:val="C28CE5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F53E3"/>
    <w:multiLevelType w:val="hybridMultilevel"/>
    <w:tmpl w:val="03DC74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14D35"/>
    <w:multiLevelType w:val="hybridMultilevel"/>
    <w:tmpl w:val="495E30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D1F"/>
    <w:rsid w:val="000B2474"/>
    <w:rsid w:val="000D07F3"/>
    <w:rsid w:val="000D2AB5"/>
    <w:rsid w:val="00200C2F"/>
    <w:rsid w:val="00242BD4"/>
    <w:rsid w:val="00255E30"/>
    <w:rsid w:val="00287803"/>
    <w:rsid w:val="00330D6B"/>
    <w:rsid w:val="003575A0"/>
    <w:rsid w:val="003850D2"/>
    <w:rsid w:val="0040509A"/>
    <w:rsid w:val="004B38E5"/>
    <w:rsid w:val="00555AC1"/>
    <w:rsid w:val="00573578"/>
    <w:rsid w:val="00587AAC"/>
    <w:rsid w:val="005A347E"/>
    <w:rsid w:val="005C3B05"/>
    <w:rsid w:val="00635125"/>
    <w:rsid w:val="00674EA8"/>
    <w:rsid w:val="006F7DCA"/>
    <w:rsid w:val="00716DAE"/>
    <w:rsid w:val="00747FDC"/>
    <w:rsid w:val="007B0446"/>
    <w:rsid w:val="007E4CFB"/>
    <w:rsid w:val="00836FC1"/>
    <w:rsid w:val="00837BC3"/>
    <w:rsid w:val="0084178F"/>
    <w:rsid w:val="008519C6"/>
    <w:rsid w:val="0089666E"/>
    <w:rsid w:val="009100CD"/>
    <w:rsid w:val="009521F7"/>
    <w:rsid w:val="00974619"/>
    <w:rsid w:val="009A2D1F"/>
    <w:rsid w:val="009D692C"/>
    <w:rsid w:val="00A2427D"/>
    <w:rsid w:val="00A66D33"/>
    <w:rsid w:val="00A67749"/>
    <w:rsid w:val="00AF2922"/>
    <w:rsid w:val="00B55548"/>
    <w:rsid w:val="00C151DF"/>
    <w:rsid w:val="00C339EB"/>
    <w:rsid w:val="00C41514"/>
    <w:rsid w:val="00C503BE"/>
    <w:rsid w:val="00D318F0"/>
    <w:rsid w:val="00D8158C"/>
    <w:rsid w:val="00D85EB9"/>
    <w:rsid w:val="00DA4B65"/>
    <w:rsid w:val="00E045CD"/>
    <w:rsid w:val="00E338AD"/>
    <w:rsid w:val="00E45A59"/>
    <w:rsid w:val="00E63C9B"/>
    <w:rsid w:val="00ED48D2"/>
    <w:rsid w:val="00EE0057"/>
    <w:rsid w:val="00F0140B"/>
    <w:rsid w:val="00F85F83"/>
    <w:rsid w:val="00FF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7280D"/>
  <w15:chartTrackingRefBased/>
  <w15:docId w15:val="{6C62BED7-1B83-B244-B1FC-226796E1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D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2D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A2D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D1F"/>
  </w:style>
  <w:style w:type="paragraph" w:styleId="Footer">
    <w:name w:val="footer"/>
    <w:basedOn w:val="Normal"/>
    <w:link w:val="FooterChar"/>
    <w:uiPriority w:val="99"/>
    <w:unhideWhenUsed/>
    <w:rsid w:val="009A2D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D1F"/>
  </w:style>
  <w:style w:type="character" w:styleId="Hyperlink">
    <w:name w:val="Hyperlink"/>
    <w:basedOn w:val="DefaultParagraphFont"/>
    <w:uiPriority w:val="99"/>
    <w:unhideWhenUsed/>
    <w:rsid w:val="00287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780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A4B65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4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47BFC.B38ACC6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Timothy P. Alcantara</cp:lastModifiedBy>
  <cp:revision>2</cp:revision>
  <cp:lastPrinted>2018-11-15T05:36:00Z</cp:lastPrinted>
  <dcterms:created xsi:type="dcterms:W3CDTF">2018-11-15T05:47:00Z</dcterms:created>
  <dcterms:modified xsi:type="dcterms:W3CDTF">2018-11-15T05:47:00Z</dcterms:modified>
</cp:coreProperties>
</file>