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AE" w:rsidRPr="006664C3" w:rsidRDefault="00CF73AE" w:rsidP="00CF73AE">
      <w:pPr>
        <w:shd w:val="clear" w:color="auto" w:fill="FFFFFF"/>
        <w:tabs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6664C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CITEM – PRESS RELEASE</w:t>
      </w:r>
      <w:r w:rsidRPr="006664C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                                   </w:t>
      </w:r>
      <w:r w:rsidRPr="006664C3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Ref: Luz Soriano</w:t>
      </w:r>
    </w:p>
    <w:p w:rsidR="00CF73AE" w:rsidRPr="006664C3" w:rsidRDefault="00CF73AE" w:rsidP="00CF73AE">
      <w:pPr>
        <w:shd w:val="clear" w:color="auto" w:fill="FFFFFF"/>
        <w:tabs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6664C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                                                                                     </w:t>
      </w:r>
      <w:r w:rsidRPr="006664C3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Tel: </w:t>
      </w:r>
      <w:r w:rsidRPr="006664C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831-2201 local 253</w:t>
      </w:r>
    </w:p>
    <w:p w:rsidR="00CF73AE" w:rsidRPr="006664C3" w:rsidRDefault="00CF73AE" w:rsidP="00CF73AE">
      <w:pPr>
        <w:shd w:val="clear" w:color="auto" w:fill="FFFFFF"/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6664C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                                                                                     </w:t>
      </w:r>
      <w:r w:rsidRPr="006664C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Email:  lsoriano@citem.com.ph</w:t>
      </w:r>
      <w:r w:rsidRPr="006664C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ab/>
      </w:r>
      <w:r w:rsidRPr="006664C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Websites:</w:t>
      </w:r>
      <w:r w:rsidRPr="006664C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>citem.gov.ph</w:t>
      </w:r>
    </w:p>
    <w:p w:rsidR="00CF73AE" w:rsidRPr="006664C3" w:rsidRDefault="00CF73AE" w:rsidP="00CF73AE">
      <w:pPr>
        <w:shd w:val="clear" w:color="auto" w:fill="FFFFFF"/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664C3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ab/>
      </w:r>
      <w:r w:rsidRPr="006664C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Twitter (@</w:t>
      </w:r>
      <w:proofErr w:type="spellStart"/>
      <w:r w:rsidRPr="006664C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CitemPh</w:t>
      </w:r>
      <w:proofErr w:type="spellEnd"/>
      <w:r w:rsidRPr="006664C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)</w:t>
      </w:r>
    </w:p>
    <w:p w:rsidR="00CF73AE" w:rsidRPr="006664C3" w:rsidRDefault="00CF73AE" w:rsidP="00CF73AE">
      <w:pPr>
        <w:shd w:val="clear" w:color="auto" w:fill="FFFFFF"/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6664C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Facebook </w:t>
      </w:r>
      <w:r w:rsidRPr="006664C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(/</w:t>
      </w:r>
      <w:proofErr w:type="spellStart"/>
      <w:proofErr w:type="gramStart"/>
      <w:r w:rsidRPr="006664C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dti.citem</w:t>
      </w:r>
      <w:proofErr w:type="spellEnd"/>
      <w:proofErr w:type="gramEnd"/>
      <w:r w:rsidRPr="006664C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)</w:t>
      </w:r>
    </w:p>
    <w:p w:rsidR="00CF73AE" w:rsidRPr="006664C3" w:rsidRDefault="00CF73AE">
      <w:pPr>
        <w:rPr>
          <w:color w:val="000000" w:themeColor="text1"/>
        </w:rPr>
      </w:pPr>
    </w:p>
    <w:p w:rsidR="00C32683" w:rsidRPr="00B803DB" w:rsidRDefault="00C32683" w:rsidP="00CF73AE">
      <w:pPr>
        <w:jc w:val="center"/>
        <w:rPr>
          <w:rFonts w:ascii="Georgia" w:hAnsi="Georgia" w:cs="Arial"/>
          <w:b/>
          <w:color w:val="000000" w:themeColor="text1"/>
          <w:sz w:val="46"/>
          <w:szCs w:val="46"/>
          <w:shd w:val="clear" w:color="auto" w:fill="FFFFFF"/>
        </w:rPr>
      </w:pPr>
      <w:r w:rsidRPr="00B803DB">
        <w:rPr>
          <w:rFonts w:ascii="Georgia" w:hAnsi="Georgia"/>
          <w:b/>
          <w:color w:val="000000" w:themeColor="text1"/>
          <w:sz w:val="46"/>
          <w:szCs w:val="46"/>
        </w:rPr>
        <w:t>PH spearheads</w:t>
      </w:r>
      <w:r w:rsidRPr="00B803DB">
        <w:rPr>
          <w:rFonts w:ascii="Georgia" w:hAnsi="Georgia" w:cs="Arial"/>
          <w:b/>
          <w:color w:val="000000" w:themeColor="text1"/>
          <w:sz w:val="46"/>
          <w:szCs w:val="46"/>
          <w:shd w:val="clear" w:color="auto" w:fill="FFFFFF"/>
        </w:rPr>
        <w:t xml:space="preserve"> entry to global electronics, automotive markets through int’l trade fairs</w:t>
      </w:r>
      <w:r w:rsidR="0011302F" w:rsidRPr="00B803DB">
        <w:rPr>
          <w:rFonts w:ascii="Georgia" w:hAnsi="Georgia" w:cs="Arial"/>
          <w:b/>
          <w:color w:val="000000" w:themeColor="text1"/>
          <w:sz w:val="46"/>
          <w:szCs w:val="46"/>
          <w:shd w:val="clear" w:color="auto" w:fill="FFFFFF"/>
        </w:rPr>
        <w:t xml:space="preserve"> in Germany</w:t>
      </w:r>
    </w:p>
    <w:p w:rsidR="00C32683" w:rsidRPr="00B803DB" w:rsidRDefault="00C32683" w:rsidP="00CF73AE">
      <w:pPr>
        <w:jc w:val="center"/>
        <w:rPr>
          <w:rFonts w:ascii="Georgia" w:hAnsi="Georgia" w:cs="Arial"/>
          <w:color w:val="000000" w:themeColor="text1"/>
          <w:sz w:val="24"/>
          <w:szCs w:val="24"/>
          <w:u w:val="single"/>
          <w:shd w:val="clear" w:color="auto" w:fill="FFFFFF"/>
        </w:rPr>
      </w:pPr>
      <w:r w:rsidRPr="00B803DB">
        <w:rPr>
          <w:rFonts w:ascii="Georgia" w:hAnsi="Georgia"/>
          <w:color w:val="000000" w:themeColor="text1"/>
          <w:sz w:val="24"/>
          <w:szCs w:val="24"/>
          <w:u w:val="single"/>
        </w:rPr>
        <w:t>DTI</w:t>
      </w:r>
      <w:r w:rsidRPr="00B803DB">
        <w:rPr>
          <w:rFonts w:ascii="Georgia" w:hAnsi="Georgia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-CITEM </w:t>
      </w:r>
      <w:r w:rsidR="009907BC" w:rsidRPr="00B803DB">
        <w:rPr>
          <w:rFonts w:ascii="Georgia" w:hAnsi="Georgia" w:cs="Arial"/>
          <w:color w:val="000000" w:themeColor="text1"/>
          <w:sz w:val="24"/>
          <w:szCs w:val="24"/>
          <w:u w:val="single"/>
          <w:shd w:val="clear" w:color="auto" w:fill="FFFFFF"/>
        </w:rPr>
        <w:t>invites</w:t>
      </w:r>
      <w:r w:rsidR="00CF73AE" w:rsidRPr="00B803DB">
        <w:rPr>
          <w:rFonts w:ascii="Georgia" w:hAnsi="Georgia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07274E" w:rsidRPr="00B803DB">
        <w:rPr>
          <w:rFonts w:ascii="Georgia" w:hAnsi="Georgia" w:cs="Arial"/>
          <w:color w:val="000000" w:themeColor="text1"/>
          <w:sz w:val="24"/>
          <w:szCs w:val="24"/>
          <w:u w:val="single"/>
          <w:shd w:val="clear" w:color="auto" w:fill="FFFFFF"/>
        </w:rPr>
        <w:t>local</w:t>
      </w:r>
      <w:r w:rsidR="00CF73AE" w:rsidRPr="00B803DB">
        <w:rPr>
          <w:rFonts w:ascii="Georgia" w:hAnsi="Georgia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 firms to </w:t>
      </w:r>
      <w:r w:rsidR="0007274E" w:rsidRPr="00B803DB">
        <w:rPr>
          <w:rFonts w:ascii="Georgia" w:hAnsi="Georgia" w:cs="Arial"/>
          <w:color w:val="000000" w:themeColor="text1"/>
          <w:sz w:val="24"/>
          <w:szCs w:val="24"/>
          <w:u w:val="single"/>
          <w:shd w:val="clear" w:color="auto" w:fill="FFFFFF"/>
        </w:rPr>
        <w:t>exhibit</w:t>
      </w:r>
      <w:r w:rsidRPr="00B803DB">
        <w:rPr>
          <w:rFonts w:ascii="Georgia" w:hAnsi="Georgia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B3851">
        <w:rPr>
          <w:rFonts w:ascii="Georgia" w:hAnsi="Georgia" w:cs="Arial"/>
          <w:color w:val="000000" w:themeColor="text1"/>
          <w:sz w:val="24"/>
          <w:szCs w:val="24"/>
          <w:u w:val="single"/>
          <w:shd w:val="clear" w:color="auto" w:fill="FFFFFF"/>
        </w:rPr>
        <w:t>e</w:t>
      </w:r>
      <w:r w:rsidRPr="00B803DB">
        <w:rPr>
          <w:rFonts w:ascii="Georgia" w:hAnsi="Georgia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lectronica and </w:t>
      </w:r>
      <w:proofErr w:type="spellStart"/>
      <w:r w:rsidRPr="00B803DB">
        <w:rPr>
          <w:rFonts w:ascii="Georgia" w:hAnsi="Georgia" w:cs="Arial"/>
          <w:color w:val="000000" w:themeColor="text1"/>
          <w:sz w:val="24"/>
          <w:szCs w:val="24"/>
          <w:u w:val="single"/>
          <w:shd w:val="clear" w:color="auto" w:fill="FFFFFF"/>
        </w:rPr>
        <w:t>Automechanika</w:t>
      </w:r>
      <w:proofErr w:type="spellEnd"/>
      <w:r w:rsidRPr="00B803DB">
        <w:rPr>
          <w:rFonts w:ascii="Georgia" w:hAnsi="Georgia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</w:p>
    <w:p w:rsidR="00E07C6B" w:rsidRPr="00B803DB" w:rsidRDefault="00AF3043" w:rsidP="00E07C6B">
      <w:pPr>
        <w:keepNext/>
        <w:rPr>
          <w:color w:val="000000" w:themeColor="text1"/>
        </w:rPr>
      </w:pPr>
      <w:r w:rsidRPr="00B803DB">
        <w:rPr>
          <w:noProof/>
          <w:color w:val="000000" w:themeColor="text1"/>
        </w:rPr>
        <w:drawing>
          <wp:inline distT="0" distB="0" distL="0" distR="0">
            <wp:extent cx="6173346" cy="4105275"/>
            <wp:effectExtent l="0" t="0" r="0" b="0"/>
            <wp:docPr id="1" name="Picture 1" descr="ELECTR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ON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79" cy="410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3AE" w:rsidRPr="00B57C16" w:rsidRDefault="00E07C6B" w:rsidP="00E07C6B">
      <w:pPr>
        <w:pStyle w:val="Caption"/>
        <w:jc w:val="center"/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</w:pPr>
      <w:r w:rsidRPr="00B57C16">
        <w:rPr>
          <w:rFonts w:ascii="Georgia" w:hAnsi="Georgia"/>
          <w:color w:val="000000" w:themeColor="text1"/>
          <w:sz w:val="22"/>
          <w:szCs w:val="22"/>
        </w:rPr>
        <w:t xml:space="preserve">Semiconductor chips displayed at </w:t>
      </w:r>
      <w:r w:rsidR="006F600F">
        <w:rPr>
          <w:rFonts w:ascii="Georgia" w:hAnsi="Georgia"/>
          <w:color w:val="000000" w:themeColor="text1"/>
          <w:sz w:val="22"/>
          <w:szCs w:val="22"/>
        </w:rPr>
        <w:t>e</w:t>
      </w:r>
      <w:r w:rsidRPr="00B57C16">
        <w:rPr>
          <w:rFonts w:ascii="Georgia" w:hAnsi="Georgia"/>
          <w:color w:val="000000" w:themeColor="text1"/>
          <w:sz w:val="22"/>
          <w:szCs w:val="22"/>
        </w:rPr>
        <w:t>lectronica 2016</w:t>
      </w:r>
      <w:r w:rsidRPr="00B57C16">
        <w:rPr>
          <w:color w:val="000000" w:themeColor="text1"/>
          <w:sz w:val="22"/>
          <w:szCs w:val="22"/>
        </w:rPr>
        <w:t>.</w:t>
      </w:r>
      <w:bookmarkStart w:id="0" w:name="_GoBack"/>
      <w:r w:rsidR="00F75380" w:rsidRPr="00504F35">
        <w:rPr>
          <w:rFonts w:ascii="Georgia" w:hAnsi="Georgia"/>
          <w:color w:val="000000" w:themeColor="text1"/>
          <w:sz w:val="22"/>
          <w:szCs w:val="22"/>
        </w:rPr>
        <w:t xml:space="preserve"> Photo by GETA Ltd.</w:t>
      </w:r>
      <w:bookmarkEnd w:id="0"/>
    </w:p>
    <w:p w:rsidR="004A423C" w:rsidRPr="00B57C16" w:rsidRDefault="00C32683" w:rsidP="00F63D71">
      <w:pPr>
        <w:jc w:val="both"/>
        <w:rPr>
          <w:rFonts w:ascii="Georgia" w:hAnsi="Georgia" w:cs="Arial"/>
          <w:color w:val="000000" w:themeColor="text1"/>
          <w:shd w:val="clear" w:color="auto" w:fill="FFFFFF"/>
        </w:rPr>
      </w:pPr>
      <w:r w:rsidRPr="00B57C16">
        <w:rPr>
          <w:rFonts w:ascii="Georgia" w:hAnsi="Georgia" w:cs="Arial"/>
          <w:color w:val="000000" w:themeColor="text1"/>
          <w:shd w:val="clear" w:color="auto" w:fill="FFFFFF"/>
        </w:rPr>
        <w:t xml:space="preserve">The Philippines is </w:t>
      </w:r>
      <w:r w:rsidR="00CF73AE" w:rsidRPr="00B57C16">
        <w:rPr>
          <w:rFonts w:ascii="Georgia" w:hAnsi="Georgia" w:cs="Arial"/>
          <w:color w:val="000000" w:themeColor="text1"/>
          <w:shd w:val="clear" w:color="auto" w:fill="FFFFFF"/>
        </w:rPr>
        <w:t xml:space="preserve">expanding its promotion drive </w:t>
      </w:r>
      <w:r w:rsidR="008F0A4F" w:rsidRPr="00B57C16">
        <w:rPr>
          <w:rFonts w:ascii="Georgia" w:hAnsi="Georgia" w:cs="Arial"/>
          <w:color w:val="000000" w:themeColor="text1"/>
          <w:shd w:val="clear" w:color="auto" w:fill="FFFFFF"/>
        </w:rPr>
        <w:t>to</w:t>
      </w:r>
      <w:r w:rsidR="004A423C" w:rsidRPr="00B57C16">
        <w:rPr>
          <w:rFonts w:ascii="Georgia" w:hAnsi="Georgia" w:cs="Arial"/>
          <w:color w:val="000000" w:themeColor="text1"/>
          <w:shd w:val="clear" w:color="auto" w:fill="FFFFFF"/>
        </w:rPr>
        <w:t xml:space="preserve"> </w:t>
      </w:r>
      <w:r w:rsidR="004A423C" w:rsidRPr="00B57C16">
        <w:rPr>
          <w:rFonts w:ascii="Georgia" w:hAnsi="Georgia" w:cs="Helvetica"/>
          <w:color w:val="000000" w:themeColor="text1"/>
        </w:rPr>
        <w:t>non</w:t>
      </w:r>
      <w:r w:rsidR="004A423C" w:rsidRPr="00B57C16">
        <w:rPr>
          <w:rStyle w:val="st"/>
          <w:rFonts w:ascii="Times New Roman" w:hAnsi="Times New Roman" w:cs="Times New Roman"/>
          <w:color w:val="000000" w:themeColor="text1"/>
        </w:rPr>
        <w:t>‐</w:t>
      </w:r>
      <w:r w:rsidR="004A423C" w:rsidRPr="00B57C16">
        <w:rPr>
          <w:rStyle w:val="st"/>
          <w:rFonts w:ascii="Georgia" w:hAnsi="Georgia" w:cs="Helvetica"/>
          <w:color w:val="000000" w:themeColor="text1"/>
        </w:rPr>
        <w:t>traditional</w:t>
      </w:r>
      <w:r w:rsidR="004A423C" w:rsidRPr="00B57C16">
        <w:rPr>
          <w:rFonts w:ascii="Georgia" w:hAnsi="Georgia" w:cs="Arial"/>
          <w:color w:val="000000" w:themeColor="text1"/>
          <w:shd w:val="clear" w:color="auto" w:fill="FFFFFF"/>
        </w:rPr>
        <w:t xml:space="preserve"> global markets as the Department of Trade and Industry, through the Center for International Trade Expositions and Missions (DTI-CITEM), looks to bring local companies in the world’s biggest</w:t>
      </w:r>
      <w:r w:rsidR="00A0615D" w:rsidRPr="00B57C16">
        <w:rPr>
          <w:rFonts w:ascii="Georgia" w:hAnsi="Georgia" w:cs="Arial"/>
          <w:color w:val="000000" w:themeColor="text1"/>
          <w:shd w:val="clear" w:color="auto" w:fill="FFFFFF"/>
        </w:rPr>
        <w:t xml:space="preserve"> fairs in</w:t>
      </w:r>
      <w:r w:rsidR="004A423C" w:rsidRPr="00B57C16">
        <w:rPr>
          <w:rFonts w:ascii="Georgia" w:hAnsi="Georgia" w:cs="Arial"/>
          <w:color w:val="000000" w:themeColor="text1"/>
          <w:shd w:val="clear" w:color="auto" w:fill="FFFFFF"/>
        </w:rPr>
        <w:t xml:space="preserve"> automotive and electronics in Germany.</w:t>
      </w:r>
    </w:p>
    <w:p w:rsidR="004A423C" w:rsidRPr="00B57C16" w:rsidRDefault="00692748" w:rsidP="00F63D71">
      <w:pPr>
        <w:jc w:val="both"/>
        <w:rPr>
          <w:rFonts w:ascii="Georgia" w:hAnsi="Georgia" w:cs="Times New Roman"/>
          <w:color w:val="000000" w:themeColor="text1"/>
        </w:rPr>
      </w:pPr>
      <w:r w:rsidRPr="006D4176">
        <w:rPr>
          <w:rFonts w:ascii="Georgia" w:hAnsi="Georgia"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0" locked="0" layoutInCell="1" allowOverlap="1" wp14:anchorId="2FF3FDEF" wp14:editId="3E618E4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95475" cy="2371725"/>
            <wp:effectExtent l="0" t="0" r="9525" b="9525"/>
            <wp:wrapSquare wrapText="bothSides"/>
            <wp:docPr id="5" name="Picture 5" descr="Usec Nora Terrado of TI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c Nora Terrado of TI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3DB" w:rsidRPr="00B57C16">
        <w:rPr>
          <w:rFonts w:ascii="Georgia" w:hAnsi="Georgia" w:cs="Arial"/>
          <w:color w:val="000000" w:themeColor="text1"/>
          <w:shd w:val="clear" w:color="auto" w:fill="FFFFFF"/>
        </w:rPr>
        <w:t xml:space="preserve"> </w:t>
      </w:r>
      <w:r w:rsidR="004A423C" w:rsidRPr="00B57C16">
        <w:rPr>
          <w:rFonts w:ascii="Georgia" w:hAnsi="Georgia" w:cs="Arial"/>
          <w:color w:val="000000" w:themeColor="text1"/>
          <w:shd w:val="clear" w:color="auto" w:fill="FFFFFF"/>
        </w:rPr>
        <w:t>“</w:t>
      </w:r>
      <w:r w:rsidR="00DB6A89" w:rsidRPr="00B57C16">
        <w:rPr>
          <w:rFonts w:ascii="Georgia" w:hAnsi="Georgia" w:cs="Arial"/>
          <w:color w:val="000000" w:themeColor="text1"/>
          <w:shd w:val="clear" w:color="auto" w:fill="FFFFFF"/>
        </w:rPr>
        <w:t xml:space="preserve">We are inviting </w:t>
      </w:r>
      <w:r w:rsidR="00495C01">
        <w:rPr>
          <w:rFonts w:ascii="Georgia" w:hAnsi="Georgia" w:cs="Arial"/>
          <w:color w:val="000000" w:themeColor="text1"/>
          <w:shd w:val="clear" w:color="auto" w:fill="FFFFFF"/>
        </w:rPr>
        <w:t xml:space="preserve">the country’s </w:t>
      </w:r>
      <w:r w:rsidR="00DB6A89" w:rsidRPr="00B57C16">
        <w:rPr>
          <w:rFonts w:ascii="Georgia" w:hAnsi="Georgia" w:cs="Arial"/>
          <w:color w:val="000000" w:themeColor="text1"/>
          <w:shd w:val="clear" w:color="auto" w:fill="FFFFFF"/>
        </w:rPr>
        <w:t xml:space="preserve">electronics and automotive companies to join us and </w:t>
      </w:r>
      <w:r w:rsidR="00437E30">
        <w:rPr>
          <w:rFonts w:ascii="Georgia" w:hAnsi="Georgia" w:cs="Arial"/>
          <w:color w:val="000000" w:themeColor="text1"/>
          <w:shd w:val="clear" w:color="auto" w:fill="FFFFFF"/>
        </w:rPr>
        <w:t>explore</w:t>
      </w:r>
      <w:r w:rsidR="00DB6A89" w:rsidRPr="00B57C16">
        <w:rPr>
          <w:rFonts w:ascii="Georgia" w:hAnsi="Georgia" w:cs="Arial"/>
          <w:color w:val="000000" w:themeColor="text1"/>
          <w:shd w:val="clear" w:color="auto" w:fill="FFFFFF"/>
        </w:rPr>
        <w:t xml:space="preserve"> the global market to promote the</w:t>
      </w:r>
      <w:r w:rsidR="007638A0" w:rsidRPr="00B57C16">
        <w:rPr>
          <w:rFonts w:ascii="Georgia" w:hAnsi="Georgia" w:cs="Arial"/>
          <w:color w:val="000000" w:themeColor="text1"/>
          <w:shd w:val="clear" w:color="auto" w:fill="FFFFFF"/>
        </w:rPr>
        <w:t xml:space="preserve"> export and investment </w:t>
      </w:r>
      <w:r w:rsidR="00DB6A89" w:rsidRPr="00B57C16">
        <w:rPr>
          <w:rFonts w:ascii="Georgia" w:hAnsi="Georgia" w:cs="Arial"/>
          <w:color w:val="000000" w:themeColor="text1"/>
          <w:shd w:val="clear" w:color="auto" w:fill="FFFFFF"/>
        </w:rPr>
        <w:t>opportunities in the Philippines through trade exhibits abroad</w:t>
      </w:r>
      <w:r w:rsidR="00621D0D" w:rsidRPr="00B57C16">
        <w:rPr>
          <w:rFonts w:ascii="Georgia" w:hAnsi="Georgia" w:cs="Arial"/>
          <w:color w:val="000000" w:themeColor="text1"/>
          <w:shd w:val="clear" w:color="auto" w:fill="FFFFFF"/>
        </w:rPr>
        <w:t>,”</w:t>
      </w:r>
      <w:r w:rsidR="00DB6A89" w:rsidRPr="00B57C16">
        <w:rPr>
          <w:rFonts w:ascii="Georgia" w:hAnsi="Georgia" w:cs="Arial"/>
          <w:color w:val="000000" w:themeColor="text1"/>
          <w:shd w:val="clear" w:color="auto" w:fill="FFFFFF"/>
        </w:rPr>
        <w:t xml:space="preserve"> said </w:t>
      </w:r>
      <w:r w:rsidR="00E449DF" w:rsidRPr="00B57C16">
        <w:rPr>
          <w:rFonts w:ascii="Georgia" w:hAnsi="Georgia" w:cs="Times New Roman"/>
          <w:color w:val="000000" w:themeColor="text1"/>
        </w:rPr>
        <w:t>DTI Undersecretary for Trade and Investments Promotion Group (TIPG) and concurrently CITEM Officer</w:t>
      </w:r>
      <w:r w:rsidR="00E449DF" w:rsidRPr="00B57C16">
        <w:rPr>
          <w:rFonts w:ascii="Georgia" w:hAnsi="Georgia" w:cs="Arial"/>
          <w:color w:val="000000" w:themeColor="text1"/>
        </w:rPr>
        <w:t>-in-charge (OIC) Nora K. Terrado</w:t>
      </w:r>
      <w:r w:rsidR="00E449DF" w:rsidRPr="00B57C16">
        <w:rPr>
          <w:rFonts w:ascii="Georgia" w:hAnsi="Georgia" w:cs="Times New Roman"/>
          <w:color w:val="000000" w:themeColor="text1"/>
        </w:rPr>
        <w:t>.</w:t>
      </w:r>
    </w:p>
    <w:p w:rsidR="00EF5B46" w:rsidRPr="00B57C16" w:rsidRDefault="00F45CEA" w:rsidP="00F63D71">
      <w:pPr>
        <w:jc w:val="both"/>
        <w:rPr>
          <w:rFonts w:ascii="Georgia" w:hAnsi="Georgia" w:cs="Times New Roman"/>
          <w:color w:val="000000" w:themeColor="text1"/>
        </w:rPr>
      </w:pPr>
      <w:r w:rsidRPr="00B57C16">
        <w:rPr>
          <w:rFonts w:ascii="Georgia" w:hAnsi="Georgia" w:cs="Times New Roman"/>
          <w:color w:val="000000" w:themeColor="text1"/>
        </w:rPr>
        <w:t xml:space="preserve">“For this year, </w:t>
      </w:r>
      <w:r w:rsidR="00533CF7" w:rsidRPr="00B57C16">
        <w:rPr>
          <w:rFonts w:ascii="Georgia" w:hAnsi="Georgia" w:cs="Times New Roman"/>
          <w:color w:val="000000" w:themeColor="text1"/>
        </w:rPr>
        <w:t>we are set to bring a country delegation</w:t>
      </w:r>
      <w:r w:rsidRPr="00B57C16">
        <w:rPr>
          <w:rFonts w:ascii="Georgia" w:hAnsi="Georgia" w:cs="Times New Roman"/>
          <w:color w:val="000000" w:themeColor="text1"/>
        </w:rPr>
        <w:t xml:space="preserve"> </w:t>
      </w:r>
      <w:r w:rsidR="00495C01">
        <w:rPr>
          <w:rFonts w:ascii="Georgia" w:hAnsi="Georgia" w:cs="Times New Roman"/>
          <w:color w:val="000000" w:themeColor="text1"/>
        </w:rPr>
        <w:t>in</w:t>
      </w:r>
      <w:r w:rsidR="00533CF7" w:rsidRPr="00B57C16">
        <w:rPr>
          <w:rFonts w:ascii="Georgia" w:hAnsi="Georgia" w:cs="Times New Roman"/>
          <w:color w:val="000000" w:themeColor="text1"/>
        </w:rPr>
        <w:t xml:space="preserve"> </w:t>
      </w:r>
      <w:r w:rsidRPr="00B57C16">
        <w:rPr>
          <w:rFonts w:ascii="Georgia" w:hAnsi="Georgia" w:cs="Times New Roman"/>
          <w:color w:val="000000" w:themeColor="text1"/>
        </w:rPr>
        <w:t xml:space="preserve">two of the world’s biggest industrial events in electronics and automotive </w:t>
      </w:r>
      <w:r w:rsidR="00533CF7" w:rsidRPr="00B57C16">
        <w:rPr>
          <w:rFonts w:ascii="Georgia" w:hAnsi="Georgia" w:cs="Times New Roman"/>
          <w:color w:val="000000" w:themeColor="text1"/>
        </w:rPr>
        <w:t xml:space="preserve">both </w:t>
      </w:r>
      <w:r w:rsidR="002346B4" w:rsidRPr="00B57C16">
        <w:rPr>
          <w:rFonts w:ascii="Georgia" w:hAnsi="Georgia" w:cs="Times New Roman"/>
          <w:color w:val="000000" w:themeColor="text1"/>
        </w:rPr>
        <w:t xml:space="preserve">held </w:t>
      </w:r>
      <w:r w:rsidR="00533CF7" w:rsidRPr="00B57C16">
        <w:rPr>
          <w:rFonts w:ascii="Georgia" w:hAnsi="Georgia" w:cs="Times New Roman"/>
          <w:color w:val="000000" w:themeColor="text1"/>
        </w:rPr>
        <w:t>in</w:t>
      </w:r>
      <w:r w:rsidR="00EF5B46" w:rsidRPr="00B57C16">
        <w:rPr>
          <w:rFonts w:ascii="Georgia" w:hAnsi="Georgia" w:cs="Times New Roman"/>
          <w:color w:val="000000" w:themeColor="text1"/>
        </w:rPr>
        <w:t xml:space="preserve"> Germany </w:t>
      </w:r>
      <w:r w:rsidR="00FB5C07" w:rsidRPr="00B57C16">
        <w:rPr>
          <w:rFonts w:ascii="Georgia" w:hAnsi="Georgia" w:cs="Times New Roman"/>
          <w:color w:val="000000" w:themeColor="text1"/>
        </w:rPr>
        <w:t xml:space="preserve">with the goal of </w:t>
      </w:r>
      <w:r w:rsidR="00437E30">
        <w:rPr>
          <w:rFonts w:ascii="Georgia" w:hAnsi="Georgia" w:cs="Times New Roman"/>
          <w:color w:val="000000" w:themeColor="text1"/>
        </w:rPr>
        <w:t>creating more</w:t>
      </w:r>
      <w:r w:rsidR="00EF5B46" w:rsidRPr="00B57C16">
        <w:rPr>
          <w:rFonts w:ascii="Georgia" w:hAnsi="Georgia" w:cs="Times New Roman"/>
          <w:color w:val="000000" w:themeColor="text1"/>
        </w:rPr>
        <w:t xml:space="preserve"> business opportunities to companies in non</w:t>
      </w:r>
      <w:r w:rsidR="00495C01" w:rsidRPr="00B57C16">
        <w:rPr>
          <w:rFonts w:ascii="Georgia" w:hAnsi="Georgia" w:cs="Arial"/>
          <w:color w:val="000000" w:themeColor="text1"/>
        </w:rPr>
        <w:t>-</w:t>
      </w:r>
      <w:r w:rsidR="00EF5B46" w:rsidRPr="00B57C16">
        <w:rPr>
          <w:rFonts w:ascii="Georgia" w:hAnsi="Georgia" w:cs="Times New Roman"/>
          <w:color w:val="000000" w:themeColor="text1"/>
        </w:rPr>
        <w:t>traditional sectors, diversify</w:t>
      </w:r>
      <w:r w:rsidR="00F00AB6" w:rsidRPr="00B57C16">
        <w:rPr>
          <w:rFonts w:ascii="Georgia" w:hAnsi="Georgia" w:cs="Times New Roman"/>
          <w:color w:val="000000" w:themeColor="text1"/>
        </w:rPr>
        <w:t>ing</w:t>
      </w:r>
      <w:r w:rsidR="00EF5B46" w:rsidRPr="00B57C16">
        <w:rPr>
          <w:rFonts w:ascii="Georgia" w:hAnsi="Georgia" w:cs="Times New Roman"/>
          <w:color w:val="000000" w:themeColor="text1"/>
        </w:rPr>
        <w:t xml:space="preserve"> our export </w:t>
      </w:r>
      <w:r w:rsidR="00F00AB6" w:rsidRPr="00B57C16">
        <w:rPr>
          <w:rFonts w:ascii="Georgia" w:hAnsi="Georgia" w:cs="Times New Roman"/>
          <w:color w:val="000000" w:themeColor="text1"/>
        </w:rPr>
        <w:t>promotion</w:t>
      </w:r>
      <w:r w:rsidR="00EF5B46" w:rsidRPr="00B57C16">
        <w:rPr>
          <w:rFonts w:ascii="Georgia" w:hAnsi="Georgia" w:cs="Times New Roman"/>
          <w:color w:val="000000" w:themeColor="text1"/>
        </w:rPr>
        <w:t xml:space="preserve"> and g</w:t>
      </w:r>
      <w:r w:rsidR="00F00AB6" w:rsidRPr="00B57C16">
        <w:rPr>
          <w:rFonts w:ascii="Georgia" w:hAnsi="Georgia" w:cs="Times New Roman"/>
          <w:color w:val="000000" w:themeColor="text1"/>
        </w:rPr>
        <w:t>lobalizing</w:t>
      </w:r>
      <w:r w:rsidR="00EF5B46" w:rsidRPr="00B57C16">
        <w:rPr>
          <w:rFonts w:ascii="Georgia" w:hAnsi="Georgia" w:cs="Times New Roman"/>
          <w:color w:val="000000" w:themeColor="text1"/>
        </w:rPr>
        <w:t xml:space="preserve"> our local industry players,” added Terrado.</w:t>
      </w:r>
      <w:r w:rsidRPr="00B57C16">
        <w:rPr>
          <w:rFonts w:ascii="Georgia" w:hAnsi="Georgia" w:cs="Times New Roman"/>
          <w:color w:val="000000" w:themeColor="text1"/>
        </w:rPr>
        <w:t xml:space="preserve"> </w:t>
      </w:r>
    </w:p>
    <w:p w:rsidR="00B803DB" w:rsidRPr="00B57C16" w:rsidRDefault="00692748" w:rsidP="00F63D71">
      <w:pPr>
        <w:jc w:val="both"/>
        <w:rPr>
          <w:rFonts w:ascii="Georgia" w:hAnsi="Georgia" w:cs="Times New Roman"/>
          <w:b/>
          <w:color w:val="000000" w:themeColor="text1"/>
        </w:rPr>
      </w:pPr>
      <w:r w:rsidRPr="00B57C16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4019550</wp:posOffset>
                </wp:positionH>
                <wp:positionV relativeFrom="paragraph">
                  <wp:posOffset>132080</wp:posOffset>
                </wp:positionV>
                <wp:extent cx="1981200" cy="1714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803DB" w:rsidRDefault="00B803DB" w:rsidP="00B803DB">
                            <w:pPr>
                              <w:pStyle w:val="Caption"/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DTI Undersecretary Nora K. Terrado.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6.5pt;margin-top:10.4pt;width:156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" stroked="f">
                <v:textbox inset="0,0,0,0">
                  <w:txbxContent>
                    <w:p w:rsidR="00B803DB" w:rsidRDefault="00B803DB" w:rsidP="00B803DB">
                      <w:pPr>
                        <w:pStyle w:val="Caption"/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</w:rPr>
                        <w:t>DTI Undersecretary Nora K. Terrado.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3D71" w:rsidRPr="00B57C16" w:rsidRDefault="00F63D71" w:rsidP="00F63D71">
      <w:pPr>
        <w:jc w:val="both"/>
        <w:rPr>
          <w:rFonts w:ascii="Georgia" w:hAnsi="Georgia" w:cs="Times New Roman"/>
          <w:b/>
          <w:color w:val="000000" w:themeColor="text1"/>
        </w:rPr>
      </w:pPr>
      <w:proofErr w:type="spellStart"/>
      <w:r w:rsidRPr="00B57C16">
        <w:rPr>
          <w:rFonts w:ascii="Georgia" w:hAnsi="Georgia" w:cs="Times New Roman"/>
          <w:b/>
          <w:color w:val="000000" w:themeColor="text1"/>
        </w:rPr>
        <w:t>Automechanika</w:t>
      </w:r>
      <w:proofErr w:type="spellEnd"/>
      <w:r w:rsidRPr="00B57C16">
        <w:rPr>
          <w:rFonts w:ascii="Georgia" w:hAnsi="Georgia" w:cs="Times New Roman"/>
          <w:b/>
          <w:color w:val="000000" w:themeColor="text1"/>
        </w:rPr>
        <w:t xml:space="preserve"> and </w:t>
      </w:r>
      <w:r w:rsidR="006F600F">
        <w:rPr>
          <w:rFonts w:ascii="Georgia" w:hAnsi="Georgia" w:cs="Times New Roman"/>
          <w:b/>
          <w:color w:val="000000" w:themeColor="text1"/>
        </w:rPr>
        <w:t>e</w:t>
      </w:r>
      <w:r w:rsidRPr="00B57C16">
        <w:rPr>
          <w:rFonts w:ascii="Georgia" w:hAnsi="Georgia" w:cs="Times New Roman"/>
          <w:b/>
          <w:color w:val="000000" w:themeColor="text1"/>
        </w:rPr>
        <w:t>lectronica</w:t>
      </w:r>
    </w:p>
    <w:p w:rsidR="00E07C6B" w:rsidRPr="00B57C16" w:rsidRDefault="00AF3043" w:rsidP="00B57C16">
      <w:pPr>
        <w:keepNext/>
        <w:jc w:val="center"/>
        <w:rPr>
          <w:rFonts w:ascii="Georgia" w:hAnsi="Georgia"/>
          <w:color w:val="000000" w:themeColor="text1"/>
        </w:rPr>
      </w:pPr>
      <w:r w:rsidRPr="00B57C16">
        <w:rPr>
          <w:rFonts w:ascii="Georgia" w:hAnsi="Georgia"/>
          <w:noProof/>
          <w:color w:val="000000" w:themeColor="text1"/>
        </w:rPr>
        <w:drawing>
          <wp:inline distT="0" distB="0" distL="0" distR="0">
            <wp:extent cx="5934075" cy="3991531"/>
            <wp:effectExtent l="0" t="0" r="0" b="9525"/>
            <wp:docPr id="2" name="Picture 2" descr="https://www.autobiz.ie/uploadedfiles/Automechanika-Tues-am-053-1-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utobiz.ie/uploadedfiles/Automechanika-Tues-am-053-1-t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448" cy="401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043" w:rsidRPr="00B57C16" w:rsidRDefault="00E07C6B" w:rsidP="00E07C6B">
      <w:pPr>
        <w:pStyle w:val="Caption"/>
        <w:jc w:val="center"/>
        <w:rPr>
          <w:rFonts w:ascii="Georgia" w:hAnsi="Georgia" w:cs="Times New Roman"/>
          <w:b/>
          <w:color w:val="000000" w:themeColor="text1"/>
          <w:sz w:val="22"/>
          <w:szCs w:val="22"/>
        </w:rPr>
      </w:pPr>
      <w:r w:rsidRPr="00B57C16">
        <w:rPr>
          <w:rFonts w:ascii="Georgia" w:hAnsi="Georgia"/>
          <w:color w:val="000000" w:themeColor="text1"/>
          <w:sz w:val="22"/>
          <w:szCs w:val="22"/>
        </w:rPr>
        <w:t xml:space="preserve">A look at </w:t>
      </w:r>
      <w:proofErr w:type="spellStart"/>
      <w:r w:rsidRPr="00B57C16">
        <w:rPr>
          <w:rFonts w:ascii="Georgia" w:hAnsi="Georgia"/>
          <w:color w:val="000000" w:themeColor="text1"/>
          <w:sz w:val="22"/>
          <w:szCs w:val="22"/>
        </w:rPr>
        <w:t>Automechanika</w:t>
      </w:r>
      <w:proofErr w:type="spellEnd"/>
      <w:r w:rsidR="00495C01">
        <w:rPr>
          <w:rFonts w:ascii="Georgia" w:hAnsi="Georgia"/>
          <w:color w:val="000000" w:themeColor="text1"/>
          <w:sz w:val="22"/>
          <w:szCs w:val="22"/>
        </w:rPr>
        <w:t xml:space="preserve"> 2016</w:t>
      </w:r>
      <w:r w:rsidRPr="00B57C16">
        <w:rPr>
          <w:rFonts w:ascii="Georgia" w:hAnsi="Georgia"/>
          <w:color w:val="000000" w:themeColor="text1"/>
          <w:sz w:val="22"/>
          <w:szCs w:val="22"/>
        </w:rPr>
        <w:t>.</w:t>
      </w:r>
      <w:r w:rsidR="00F75380">
        <w:rPr>
          <w:rFonts w:ascii="Georgia" w:hAnsi="Georgia"/>
          <w:color w:val="000000" w:themeColor="text1"/>
          <w:sz w:val="22"/>
          <w:szCs w:val="22"/>
        </w:rPr>
        <w:t xml:space="preserve"> Photo by </w:t>
      </w:r>
      <w:proofErr w:type="spellStart"/>
      <w:r w:rsidR="00F75380">
        <w:rPr>
          <w:rFonts w:ascii="Georgia" w:hAnsi="Georgia"/>
          <w:color w:val="000000" w:themeColor="text1"/>
          <w:sz w:val="22"/>
          <w:szCs w:val="22"/>
        </w:rPr>
        <w:t>Autobiz</w:t>
      </w:r>
      <w:proofErr w:type="spellEnd"/>
      <w:r w:rsidR="00F75380">
        <w:rPr>
          <w:rFonts w:ascii="Georgia" w:hAnsi="Georgia"/>
          <w:color w:val="000000" w:themeColor="text1"/>
          <w:sz w:val="22"/>
          <w:szCs w:val="22"/>
        </w:rPr>
        <w:t>.</w:t>
      </w:r>
    </w:p>
    <w:p w:rsidR="00AF3043" w:rsidRPr="00B57C16" w:rsidRDefault="00F45CEA" w:rsidP="00F63D71">
      <w:pPr>
        <w:jc w:val="both"/>
        <w:rPr>
          <w:rFonts w:ascii="Georgia" w:hAnsi="Georgia" w:cs="Times New Roman"/>
          <w:color w:val="000000" w:themeColor="text1"/>
        </w:rPr>
      </w:pPr>
      <w:r w:rsidRPr="00B57C16">
        <w:rPr>
          <w:rFonts w:ascii="Georgia" w:hAnsi="Georgia" w:cs="Times New Roman"/>
          <w:color w:val="000000" w:themeColor="text1"/>
        </w:rPr>
        <w:t>F</w:t>
      </w:r>
      <w:r w:rsidR="00F75380">
        <w:rPr>
          <w:rFonts w:ascii="Georgia" w:hAnsi="Georgia" w:cs="Times New Roman"/>
          <w:color w:val="000000" w:themeColor="text1"/>
        </w:rPr>
        <w:t>rom</w:t>
      </w:r>
      <w:r w:rsidRPr="00B57C16">
        <w:rPr>
          <w:rFonts w:ascii="Georgia" w:hAnsi="Georgia" w:cs="Times New Roman"/>
          <w:color w:val="000000" w:themeColor="text1"/>
        </w:rPr>
        <w:t xml:space="preserve"> September 11 to 15, </w:t>
      </w:r>
      <w:r w:rsidR="0028095A" w:rsidRPr="00B57C16">
        <w:rPr>
          <w:rFonts w:ascii="Georgia" w:hAnsi="Georgia" w:cs="Arial"/>
          <w:color w:val="000000" w:themeColor="text1"/>
          <w:shd w:val="clear" w:color="auto" w:fill="FFFFFF"/>
        </w:rPr>
        <w:t>CITEM</w:t>
      </w:r>
      <w:r w:rsidRPr="00B57C16">
        <w:rPr>
          <w:rFonts w:ascii="Georgia" w:hAnsi="Georgia" w:cs="Times New Roman"/>
          <w:color w:val="000000" w:themeColor="text1"/>
        </w:rPr>
        <w:t xml:space="preserve"> </w:t>
      </w:r>
      <w:r w:rsidR="00DB6A89" w:rsidRPr="00B57C16">
        <w:rPr>
          <w:rFonts w:ascii="Georgia" w:hAnsi="Georgia" w:cs="Times New Roman"/>
          <w:color w:val="000000" w:themeColor="text1"/>
        </w:rPr>
        <w:t>is inviting local</w:t>
      </w:r>
      <w:r w:rsidRPr="00B57C16">
        <w:rPr>
          <w:rFonts w:ascii="Georgia" w:hAnsi="Georgia" w:cs="Times New Roman"/>
          <w:color w:val="000000" w:themeColor="text1"/>
        </w:rPr>
        <w:t xml:space="preserve"> companies </w:t>
      </w:r>
      <w:r w:rsidR="00DB6A89" w:rsidRPr="00B57C16">
        <w:rPr>
          <w:rFonts w:ascii="Georgia" w:hAnsi="Georgia" w:cs="Times New Roman"/>
          <w:color w:val="000000" w:themeColor="text1"/>
        </w:rPr>
        <w:t xml:space="preserve">to join the Philippine delegation </w:t>
      </w:r>
      <w:r w:rsidR="00CF2CF2" w:rsidRPr="00B57C16">
        <w:rPr>
          <w:rFonts w:ascii="Georgia" w:hAnsi="Georgia" w:cs="Times New Roman"/>
          <w:color w:val="000000" w:themeColor="text1"/>
        </w:rPr>
        <w:t>in</w:t>
      </w:r>
      <w:r w:rsidRPr="00B57C16">
        <w:rPr>
          <w:rFonts w:ascii="Georgia" w:hAnsi="Georgia" w:cs="Times New Roman"/>
          <w:color w:val="000000" w:themeColor="text1"/>
        </w:rPr>
        <w:t xml:space="preserve"> </w:t>
      </w:r>
      <w:proofErr w:type="spellStart"/>
      <w:r w:rsidR="00F63D71" w:rsidRPr="00B57C16">
        <w:rPr>
          <w:rFonts w:ascii="Georgia" w:hAnsi="Georgia" w:cs="Times New Roman"/>
          <w:b/>
          <w:color w:val="000000" w:themeColor="text1"/>
        </w:rPr>
        <w:t>Automechani</w:t>
      </w:r>
      <w:r w:rsidRPr="00B57C16">
        <w:rPr>
          <w:rFonts w:ascii="Georgia" w:hAnsi="Georgia" w:cs="Times New Roman"/>
          <w:b/>
          <w:color w:val="000000" w:themeColor="text1"/>
        </w:rPr>
        <w:t>ka</w:t>
      </w:r>
      <w:proofErr w:type="spellEnd"/>
      <w:r w:rsidRPr="00B57C16">
        <w:rPr>
          <w:rFonts w:ascii="Georgia" w:hAnsi="Georgia" w:cs="Times New Roman"/>
          <w:b/>
          <w:color w:val="000000" w:themeColor="text1"/>
        </w:rPr>
        <w:t xml:space="preserve"> </w:t>
      </w:r>
      <w:r w:rsidR="00F75380">
        <w:rPr>
          <w:rFonts w:ascii="Georgia" w:hAnsi="Georgia" w:cs="Times New Roman"/>
          <w:color w:val="000000" w:themeColor="text1"/>
        </w:rPr>
        <w:t>in</w:t>
      </w:r>
      <w:r w:rsidR="00CF2CF2" w:rsidRPr="00B57C16">
        <w:rPr>
          <w:rFonts w:ascii="Georgia" w:hAnsi="Georgia" w:cs="Times New Roman"/>
          <w:color w:val="000000" w:themeColor="text1"/>
        </w:rPr>
        <w:t xml:space="preserve">n Frankfurt, Germany. </w:t>
      </w:r>
    </w:p>
    <w:p w:rsidR="00DB6A89" w:rsidRPr="00B57C16" w:rsidRDefault="00CF2CF2" w:rsidP="00F63D71">
      <w:pPr>
        <w:jc w:val="both"/>
        <w:rPr>
          <w:rFonts w:ascii="Georgia" w:hAnsi="Georgia" w:cs="Arial"/>
          <w:color w:val="000000" w:themeColor="text1"/>
        </w:rPr>
      </w:pPr>
      <w:r w:rsidRPr="00B57C16">
        <w:rPr>
          <w:rFonts w:ascii="Georgia" w:hAnsi="Georgia" w:cs="Times New Roman"/>
          <w:color w:val="000000" w:themeColor="text1"/>
        </w:rPr>
        <w:t>It is</w:t>
      </w:r>
      <w:r w:rsidR="00F45CEA" w:rsidRPr="00B57C16">
        <w:rPr>
          <w:rFonts w:ascii="Georgia" w:hAnsi="Georgia" w:cs="Arial"/>
          <w:color w:val="000000" w:themeColor="text1"/>
        </w:rPr>
        <w:t xml:space="preserve"> world’s leading trade fair for the automotive aftermarket industry</w:t>
      </w:r>
      <w:r w:rsidR="00DB6A89" w:rsidRPr="00B57C16">
        <w:rPr>
          <w:rFonts w:ascii="Georgia" w:hAnsi="Georgia" w:cs="Arial"/>
          <w:color w:val="000000" w:themeColor="text1"/>
        </w:rPr>
        <w:t xml:space="preserve"> that exhibit</w:t>
      </w:r>
      <w:r w:rsidR="00692748">
        <w:rPr>
          <w:rFonts w:ascii="Georgia" w:hAnsi="Georgia" w:cs="Arial"/>
          <w:color w:val="000000" w:themeColor="text1"/>
        </w:rPr>
        <w:t>s</w:t>
      </w:r>
      <w:r w:rsidR="00DB6A89" w:rsidRPr="00B57C16">
        <w:rPr>
          <w:rFonts w:ascii="Georgia" w:hAnsi="Georgia" w:cs="Arial"/>
          <w:color w:val="000000" w:themeColor="text1"/>
        </w:rPr>
        <w:t xml:space="preserve"> a wide range of products including</w:t>
      </w:r>
      <w:r w:rsidR="00AF3043" w:rsidRPr="00B57C16">
        <w:rPr>
          <w:rFonts w:ascii="Georgia" w:hAnsi="Georgia" w:cs="Arial"/>
          <w:color w:val="000000" w:themeColor="text1"/>
        </w:rPr>
        <w:t>,</w:t>
      </w:r>
      <w:r w:rsidR="00DB6A89" w:rsidRPr="00B57C16">
        <w:rPr>
          <w:rFonts w:ascii="Georgia" w:hAnsi="Georgia" w:cs="Arial"/>
          <w:color w:val="000000" w:themeColor="text1"/>
        </w:rPr>
        <w:t xml:space="preserve"> </w:t>
      </w:r>
      <w:r w:rsidR="00F45CEA" w:rsidRPr="00B57C16">
        <w:rPr>
          <w:rFonts w:ascii="Georgia" w:hAnsi="Georgia" w:cs="Arial"/>
          <w:color w:val="000000" w:themeColor="text1"/>
        </w:rPr>
        <w:t>but not limited to</w:t>
      </w:r>
      <w:r w:rsidR="00DB6A89" w:rsidRPr="00B57C16">
        <w:rPr>
          <w:rFonts w:ascii="Georgia" w:hAnsi="Georgia" w:cs="Arial"/>
          <w:color w:val="000000" w:themeColor="text1"/>
        </w:rPr>
        <w:t>:</w:t>
      </w:r>
      <w:r w:rsidR="00F45CEA" w:rsidRPr="00B57C16">
        <w:rPr>
          <w:rFonts w:ascii="Georgia" w:hAnsi="Georgia" w:cs="Arial"/>
          <w:color w:val="000000" w:themeColor="text1"/>
        </w:rPr>
        <w:t xml:space="preserve"> </w:t>
      </w:r>
      <w:r w:rsidR="00AF3043" w:rsidRPr="00B57C16">
        <w:rPr>
          <w:rFonts w:ascii="Georgia" w:hAnsi="Georgia" w:cs="Arial"/>
          <w:color w:val="000000" w:themeColor="text1"/>
        </w:rPr>
        <w:t xml:space="preserve">parts &amp; components, electronics &amp; systems, repair &amp; </w:t>
      </w:r>
      <w:r w:rsidR="00AF3043" w:rsidRPr="00B57C16">
        <w:rPr>
          <w:rFonts w:ascii="Georgia" w:hAnsi="Georgia" w:cs="Arial"/>
          <w:color w:val="000000" w:themeColor="text1"/>
        </w:rPr>
        <w:lastRenderedPageBreak/>
        <w:t>maintenance, accessories &amp; customizing, car wash, care, &amp; reconditioning, (dealer &amp; workshop management, and alternative drive systems &amp; digital solutions (tomorrow’s service &amp; mobility).</w:t>
      </w:r>
    </w:p>
    <w:p w:rsidR="00617C02" w:rsidRPr="00B57C16" w:rsidRDefault="0028095A" w:rsidP="00F63D71">
      <w:pPr>
        <w:jc w:val="both"/>
        <w:rPr>
          <w:rFonts w:ascii="Georgia" w:hAnsi="Georgia" w:cs="Arial"/>
          <w:color w:val="000000" w:themeColor="text1"/>
        </w:rPr>
      </w:pPr>
      <w:r w:rsidRPr="00B57C16">
        <w:rPr>
          <w:rFonts w:ascii="Georgia" w:hAnsi="Georgia" w:cs="Arial"/>
          <w:color w:val="000000" w:themeColor="text1"/>
          <w:shd w:val="clear" w:color="auto" w:fill="FFFFFF"/>
        </w:rPr>
        <w:t>DTI-CITEM</w:t>
      </w:r>
      <w:r w:rsidR="00DB6A89" w:rsidRPr="00B57C16">
        <w:rPr>
          <w:rFonts w:ascii="Georgia" w:hAnsi="Georgia" w:cs="Arial"/>
          <w:color w:val="000000" w:themeColor="text1"/>
        </w:rPr>
        <w:t xml:space="preserve"> last participated in </w:t>
      </w:r>
      <w:proofErr w:type="spellStart"/>
      <w:r w:rsidR="00DB6A89" w:rsidRPr="00B57C16">
        <w:rPr>
          <w:rFonts w:ascii="Georgia" w:hAnsi="Georgia" w:cs="Arial"/>
          <w:color w:val="000000" w:themeColor="text1"/>
        </w:rPr>
        <w:t>Automechanika</w:t>
      </w:r>
      <w:proofErr w:type="spellEnd"/>
      <w:r w:rsidR="00DB6A89" w:rsidRPr="00B57C16">
        <w:rPr>
          <w:rFonts w:ascii="Georgia" w:hAnsi="Georgia" w:cs="Arial"/>
          <w:color w:val="000000" w:themeColor="text1"/>
        </w:rPr>
        <w:t xml:space="preserve"> in 1996 with 10 companies. Some of the products showcased were battery clamps, alloy wheels, seat covers and other interior upholstery and parts, radiators, leaf</w:t>
      </w:r>
      <w:r w:rsidR="005527BB" w:rsidRPr="00B57C16">
        <w:rPr>
          <w:rFonts w:ascii="Georgia" w:hAnsi="Georgia" w:cs="Arial"/>
          <w:color w:val="000000" w:themeColor="text1"/>
        </w:rPr>
        <w:t xml:space="preserve"> </w:t>
      </w:r>
      <w:r w:rsidR="00DB6A89" w:rsidRPr="00B57C16">
        <w:rPr>
          <w:rFonts w:ascii="Georgia" w:hAnsi="Georgia" w:cs="Arial"/>
          <w:color w:val="000000" w:themeColor="text1"/>
        </w:rPr>
        <w:t xml:space="preserve">springs, and oil lubricants.  </w:t>
      </w:r>
    </w:p>
    <w:p w:rsidR="00617C02" w:rsidRPr="00B57C16" w:rsidRDefault="00617C02" w:rsidP="00F63D71">
      <w:pPr>
        <w:jc w:val="both"/>
        <w:rPr>
          <w:rFonts w:ascii="Georgia" w:hAnsi="Georgia" w:cs="Arial"/>
          <w:color w:val="000000" w:themeColor="text1"/>
        </w:rPr>
      </w:pPr>
      <w:r w:rsidRPr="00B57C16">
        <w:rPr>
          <w:rFonts w:ascii="Georgia" w:hAnsi="Georgia" w:cs="Arial"/>
          <w:color w:val="000000" w:themeColor="text1"/>
        </w:rPr>
        <w:t xml:space="preserve">For </w:t>
      </w:r>
      <w:proofErr w:type="spellStart"/>
      <w:r w:rsidRPr="00B57C16">
        <w:rPr>
          <w:rFonts w:ascii="Georgia" w:hAnsi="Georgia" w:cs="Arial"/>
          <w:color w:val="000000" w:themeColor="text1"/>
        </w:rPr>
        <w:t>Automechanika</w:t>
      </w:r>
      <w:proofErr w:type="spellEnd"/>
      <w:r w:rsidR="00495C01">
        <w:rPr>
          <w:rFonts w:ascii="Georgia" w:hAnsi="Georgia" w:cs="Arial"/>
          <w:color w:val="000000" w:themeColor="text1"/>
        </w:rPr>
        <w:t xml:space="preserve"> 2018</w:t>
      </w:r>
      <w:r w:rsidRPr="00B57C16">
        <w:rPr>
          <w:rFonts w:ascii="Georgia" w:hAnsi="Georgia" w:cs="Arial"/>
          <w:color w:val="000000" w:themeColor="text1"/>
        </w:rPr>
        <w:t xml:space="preserve">, </w:t>
      </w:r>
      <w:r w:rsidRPr="00B57C16">
        <w:rPr>
          <w:rFonts w:ascii="Georgia" w:hAnsi="Georgia" w:cs="Arial"/>
          <w:color w:val="000000" w:themeColor="text1"/>
          <w:shd w:val="clear" w:color="auto" w:fill="FFFFFF"/>
        </w:rPr>
        <w:t xml:space="preserve">CITEM is inviting automotive </w:t>
      </w:r>
      <w:r w:rsidRPr="00B57C16">
        <w:rPr>
          <w:rFonts w:ascii="Georgia" w:hAnsi="Georgia" w:cs="Arial"/>
          <w:color w:val="000000" w:themeColor="text1"/>
        </w:rPr>
        <w:t xml:space="preserve">aftermarket companies </w:t>
      </w:r>
      <w:r w:rsidR="00692748">
        <w:rPr>
          <w:rFonts w:ascii="Georgia" w:hAnsi="Georgia" w:cs="Arial"/>
          <w:color w:val="000000" w:themeColor="text1"/>
        </w:rPr>
        <w:t>that produce</w:t>
      </w:r>
      <w:r w:rsidRPr="00B57C16">
        <w:rPr>
          <w:rFonts w:ascii="Georgia" w:hAnsi="Georgia" w:cs="Arial"/>
          <w:color w:val="000000" w:themeColor="text1"/>
        </w:rPr>
        <w:t xml:space="preserve"> and services p</w:t>
      </w:r>
      <w:r w:rsidR="005527BB" w:rsidRPr="00B57C16">
        <w:rPr>
          <w:rFonts w:ascii="Georgia" w:hAnsi="Georgia" w:cs="Arial"/>
          <w:color w:val="000000" w:themeColor="text1"/>
        </w:rPr>
        <w:t>arts and components, electronic</w:t>
      </w:r>
      <w:r w:rsidRPr="00B57C16">
        <w:rPr>
          <w:rFonts w:ascii="Georgia" w:hAnsi="Georgia" w:cs="Arial"/>
          <w:color w:val="000000" w:themeColor="text1"/>
        </w:rPr>
        <w:t xml:space="preserve"> and systems, and accessories manufacturing companies, among others.</w:t>
      </w:r>
    </w:p>
    <w:p w:rsidR="00CE456E" w:rsidRPr="00B57C16" w:rsidRDefault="00CE456E" w:rsidP="00F63D71">
      <w:pPr>
        <w:jc w:val="both"/>
        <w:rPr>
          <w:rFonts w:ascii="Georgia" w:hAnsi="Georgia" w:cs="Arial"/>
          <w:color w:val="000000" w:themeColor="text1"/>
        </w:rPr>
      </w:pPr>
      <w:r w:rsidRPr="00B57C16">
        <w:rPr>
          <w:rFonts w:ascii="Georgia" w:hAnsi="Georgia" w:cs="Arial"/>
          <w:color w:val="000000" w:themeColor="text1"/>
        </w:rPr>
        <w:t xml:space="preserve">“The primary objective of returning to </w:t>
      </w:r>
      <w:proofErr w:type="spellStart"/>
      <w:r w:rsidRPr="00B57C16">
        <w:rPr>
          <w:rFonts w:ascii="Georgia" w:hAnsi="Georgia" w:cs="Arial"/>
          <w:color w:val="000000" w:themeColor="text1"/>
        </w:rPr>
        <w:t>Automechanika</w:t>
      </w:r>
      <w:proofErr w:type="spellEnd"/>
      <w:r w:rsidRPr="00B57C16">
        <w:rPr>
          <w:rFonts w:ascii="Georgia" w:hAnsi="Georgia" w:cs="Arial"/>
          <w:color w:val="000000" w:themeColor="text1"/>
        </w:rPr>
        <w:t xml:space="preserve"> Frankfurt is to </w:t>
      </w:r>
      <w:r w:rsidRPr="00B57C16">
        <w:rPr>
          <w:rFonts w:ascii="Georgia" w:hAnsi="Georgia" w:cs="Arial"/>
          <w:color w:val="000000" w:themeColor="text1"/>
          <w:shd w:val="clear" w:color="auto" w:fill="FFFFFF" w:themeFill="background1"/>
        </w:rPr>
        <w:t>make Philippines’ presence be felt again and create awareness globally on the extent of industry capabilities of Philippine automotive companies</w:t>
      </w:r>
      <w:r w:rsidRPr="00B57C16">
        <w:rPr>
          <w:rFonts w:ascii="Georgia" w:hAnsi="Georgia" w:cs="Arial"/>
          <w:color w:val="000000" w:themeColor="text1"/>
        </w:rPr>
        <w:t>,” said Terrado.</w:t>
      </w:r>
    </w:p>
    <w:p w:rsidR="003C6D65" w:rsidRPr="00B57C16" w:rsidRDefault="00CF2CF2" w:rsidP="00F63D71">
      <w:pPr>
        <w:jc w:val="both"/>
        <w:rPr>
          <w:rFonts w:ascii="Georgia" w:hAnsi="Georgia" w:cs="Arial"/>
          <w:color w:val="000000" w:themeColor="text1"/>
          <w:shd w:val="clear" w:color="auto" w:fill="FFFFFF"/>
        </w:rPr>
      </w:pPr>
      <w:r w:rsidRPr="00B57C16">
        <w:rPr>
          <w:rFonts w:ascii="Georgia" w:hAnsi="Georgia" w:cs="Arial"/>
          <w:color w:val="000000" w:themeColor="text1"/>
        </w:rPr>
        <w:t xml:space="preserve">Meanwhile, Philippine companies may also join on November 13 to 16 in </w:t>
      </w:r>
      <w:r w:rsidR="006F600F">
        <w:rPr>
          <w:rFonts w:ascii="Georgia" w:hAnsi="Georgia" w:cs="Arial"/>
          <w:b/>
          <w:color w:val="000000" w:themeColor="text1"/>
        </w:rPr>
        <w:t>e</w:t>
      </w:r>
      <w:r w:rsidRPr="00B57C16">
        <w:rPr>
          <w:rFonts w:ascii="Georgia" w:hAnsi="Georgia" w:cs="Arial"/>
          <w:b/>
          <w:color w:val="000000" w:themeColor="text1"/>
        </w:rPr>
        <w:t>lectronica</w:t>
      </w:r>
      <w:r w:rsidRPr="00B57C16">
        <w:rPr>
          <w:rFonts w:ascii="Georgia" w:hAnsi="Georgia" w:cs="Arial"/>
          <w:color w:val="000000" w:themeColor="text1"/>
        </w:rPr>
        <w:t xml:space="preserve"> </w:t>
      </w:r>
      <w:r w:rsidR="006F600F">
        <w:rPr>
          <w:rFonts w:ascii="Georgia" w:hAnsi="Georgia" w:cs="Arial"/>
          <w:color w:val="000000" w:themeColor="text1"/>
        </w:rPr>
        <w:t>i</w:t>
      </w:r>
      <w:r w:rsidR="004C3A0B" w:rsidRPr="00B57C16">
        <w:rPr>
          <w:rFonts w:ascii="Georgia" w:hAnsi="Georgia" w:cs="Arial"/>
          <w:color w:val="000000" w:themeColor="text1"/>
        </w:rPr>
        <w:t>n Munich, Germany. Existing for more than 50 years, it has become</w:t>
      </w:r>
      <w:r w:rsidRPr="00B57C16">
        <w:rPr>
          <w:rFonts w:ascii="Georgia" w:hAnsi="Georgia" w:cs="Arial"/>
          <w:color w:val="000000" w:themeColor="text1"/>
        </w:rPr>
        <w:t xml:space="preserve"> the world’s leading </w:t>
      </w:r>
      <w:r w:rsidRPr="00B57C16">
        <w:rPr>
          <w:rFonts w:ascii="Georgia" w:hAnsi="Georgia" w:cs="Arial"/>
          <w:color w:val="000000" w:themeColor="text1"/>
          <w:shd w:val="clear" w:color="auto" w:fill="FFFFFF"/>
        </w:rPr>
        <w:t xml:space="preserve">international trade fair </w:t>
      </w:r>
      <w:r w:rsidR="004C3A0B" w:rsidRPr="00B57C16">
        <w:rPr>
          <w:rFonts w:ascii="Georgia" w:hAnsi="Georgia" w:cs="Arial"/>
          <w:color w:val="000000" w:themeColor="text1"/>
          <w:shd w:val="clear" w:color="auto" w:fill="FFFFFF"/>
        </w:rPr>
        <w:t>for electronic</w:t>
      </w:r>
      <w:r w:rsidRPr="00B57C16">
        <w:rPr>
          <w:rFonts w:ascii="Georgia" w:hAnsi="Georgia" w:cs="Arial"/>
          <w:color w:val="000000" w:themeColor="text1"/>
          <w:shd w:val="clear" w:color="auto" w:fill="FFFFFF"/>
        </w:rPr>
        <w:t xml:space="preserve"> components, systems, applications and </w:t>
      </w:r>
      <w:r w:rsidR="004C3A0B" w:rsidRPr="00B57C16">
        <w:rPr>
          <w:rFonts w:ascii="Georgia" w:hAnsi="Georgia" w:cs="Arial"/>
          <w:color w:val="000000" w:themeColor="text1"/>
          <w:shd w:val="clear" w:color="auto" w:fill="FFFFFF"/>
        </w:rPr>
        <w:t xml:space="preserve">solutions make new developments, </w:t>
      </w:r>
      <w:r w:rsidRPr="00B57C16">
        <w:rPr>
          <w:rFonts w:ascii="Georgia" w:hAnsi="Georgia" w:cs="Arial"/>
          <w:color w:val="000000" w:themeColor="text1"/>
          <w:shd w:val="clear" w:color="auto" w:fill="FFFFFF"/>
        </w:rPr>
        <w:t>such as smart homes and connected cars possible in the first place. </w:t>
      </w:r>
    </w:p>
    <w:p w:rsidR="000752F0" w:rsidRPr="00B57C16" w:rsidRDefault="000752F0" w:rsidP="00F63D71">
      <w:pPr>
        <w:jc w:val="both"/>
        <w:rPr>
          <w:rFonts w:ascii="Georgia" w:hAnsi="Georgia"/>
          <w:color w:val="000000" w:themeColor="text1"/>
        </w:rPr>
      </w:pPr>
      <w:r w:rsidRPr="00B57C16">
        <w:rPr>
          <w:rFonts w:ascii="Georgia" w:hAnsi="Georgia"/>
          <w:color w:val="000000" w:themeColor="text1"/>
        </w:rPr>
        <w:t>On its 2016 edition, a total of 2,912 exhibitors from more than 50 countries gathered to network with almost 74,000 visitors and dialog with profe</w:t>
      </w:r>
      <w:r w:rsidR="003C6D65" w:rsidRPr="00B57C16">
        <w:rPr>
          <w:rFonts w:ascii="Georgia" w:hAnsi="Georgia"/>
          <w:color w:val="000000" w:themeColor="text1"/>
        </w:rPr>
        <w:t xml:space="preserve">ssionals from around the world. </w:t>
      </w:r>
      <w:r w:rsidRPr="00B57C16">
        <w:rPr>
          <w:rFonts w:ascii="Georgia" w:hAnsi="Georgia"/>
          <w:color w:val="000000" w:themeColor="text1"/>
        </w:rPr>
        <w:t xml:space="preserve">CITEM’s fourth and last participation in </w:t>
      </w:r>
      <w:r w:rsidR="006F600F">
        <w:rPr>
          <w:rFonts w:ascii="Georgia" w:hAnsi="Georgia"/>
          <w:color w:val="000000" w:themeColor="text1"/>
        </w:rPr>
        <w:t>e</w:t>
      </w:r>
      <w:r w:rsidRPr="00B57C16">
        <w:rPr>
          <w:rFonts w:ascii="Georgia" w:hAnsi="Georgia"/>
          <w:color w:val="000000" w:themeColor="text1"/>
        </w:rPr>
        <w:t>lectronica was in 1998.</w:t>
      </w:r>
    </w:p>
    <w:p w:rsidR="005537FC" w:rsidRPr="00B57C16" w:rsidRDefault="005537FC" w:rsidP="00F63D71">
      <w:pPr>
        <w:pStyle w:val="Default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B57C16">
        <w:rPr>
          <w:rFonts w:ascii="Georgia" w:hAnsi="Georgia"/>
          <w:color w:val="000000" w:themeColor="text1"/>
          <w:sz w:val="22"/>
          <w:szCs w:val="22"/>
        </w:rPr>
        <w:t xml:space="preserve">For </w:t>
      </w:r>
      <w:r w:rsidR="006F600F">
        <w:rPr>
          <w:rFonts w:ascii="Georgia" w:hAnsi="Georgia"/>
          <w:color w:val="000000" w:themeColor="text1"/>
          <w:sz w:val="22"/>
          <w:szCs w:val="22"/>
        </w:rPr>
        <w:t>e</w:t>
      </w:r>
      <w:r w:rsidRPr="00B57C16">
        <w:rPr>
          <w:rFonts w:ascii="Georgia" w:hAnsi="Georgia"/>
          <w:color w:val="000000" w:themeColor="text1"/>
          <w:sz w:val="22"/>
          <w:szCs w:val="22"/>
        </w:rPr>
        <w:t xml:space="preserve">lectronica, CITEM is looking for companies </w:t>
      </w:r>
      <w:r w:rsidR="00495C01">
        <w:rPr>
          <w:rFonts w:ascii="Georgia" w:hAnsi="Georgia"/>
          <w:color w:val="000000" w:themeColor="text1"/>
          <w:sz w:val="22"/>
          <w:szCs w:val="22"/>
        </w:rPr>
        <w:t>that produce or service</w:t>
      </w:r>
      <w:r w:rsidRPr="00B57C16">
        <w:rPr>
          <w:rFonts w:ascii="Georgia" w:hAnsi="Georgia"/>
          <w:color w:val="000000" w:themeColor="text1"/>
          <w:sz w:val="22"/>
          <w:szCs w:val="22"/>
        </w:rPr>
        <w:t xml:space="preserve"> semiconductors and other components, electronics data processing equipment, office equipment, telecommunications, consumer electronics, communications and radar, control and instrumentation, medical and industrial, automotive electronics, and solar/photovoltaics.</w:t>
      </w:r>
    </w:p>
    <w:p w:rsidR="000752F0" w:rsidRPr="00B57C16" w:rsidRDefault="000752F0" w:rsidP="00F63D71">
      <w:pPr>
        <w:pStyle w:val="Default"/>
        <w:jc w:val="both"/>
        <w:rPr>
          <w:rFonts w:ascii="Georgia" w:hAnsi="Georgia"/>
          <w:color w:val="000000" w:themeColor="text1"/>
          <w:sz w:val="22"/>
          <w:szCs w:val="22"/>
        </w:rPr>
      </w:pPr>
    </w:p>
    <w:p w:rsidR="009A1AD5" w:rsidRPr="00B57C16" w:rsidRDefault="000752F0" w:rsidP="00F63D71">
      <w:pPr>
        <w:pStyle w:val="Default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B57C16">
        <w:rPr>
          <w:rFonts w:ascii="Georgia" w:hAnsi="Georgia"/>
          <w:color w:val="000000" w:themeColor="text1"/>
          <w:sz w:val="22"/>
          <w:szCs w:val="22"/>
        </w:rPr>
        <w:t>“After cons</w:t>
      </w:r>
      <w:r w:rsidR="00287BF5" w:rsidRPr="00B57C16">
        <w:rPr>
          <w:rFonts w:ascii="Georgia" w:hAnsi="Georgia"/>
          <w:color w:val="000000" w:themeColor="text1"/>
          <w:sz w:val="22"/>
          <w:szCs w:val="22"/>
        </w:rPr>
        <w:t>ultations</w:t>
      </w:r>
      <w:r w:rsidRPr="00B57C16">
        <w:rPr>
          <w:rFonts w:ascii="Georgia" w:hAnsi="Georgia"/>
          <w:color w:val="000000" w:themeColor="text1"/>
          <w:sz w:val="22"/>
          <w:szCs w:val="22"/>
        </w:rPr>
        <w:t xml:space="preserve"> from industry players and public partners, we </w:t>
      </w:r>
      <w:r w:rsidR="00287BF5" w:rsidRPr="00B57C16">
        <w:rPr>
          <w:rFonts w:ascii="Georgia" w:hAnsi="Georgia"/>
          <w:color w:val="000000" w:themeColor="text1"/>
          <w:sz w:val="22"/>
          <w:szCs w:val="22"/>
        </w:rPr>
        <w:t xml:space="preserve">have </w:t>
      </w:r>
      <w:r w:rsidRPr="00B57C16">
        <w:rPr>
          <w:rFonts w:ascii="Georgia" w:hAnsi="Georgia"/>
          <w:color w:val="000000" w:themeColor="text1"/>
          <w:sz w:val="22"/>
          <w:szCs w:val="22"/>
        </w:rPr>
        <w:t>determined that the t</w:t>
      </w:r>
      <w:r w:rsidR="009A1AD5" w:rsidRPr="00B57C16">
        <w:rPr>
          <w:rFonts w:ascii="Georgia" w:hAnsi="Georgia"/>
          <w:color w:val="000000" w:themeColor="text1"/>
          <w:sz w:val="22"/>
          <w:szCs w:val="22"/>
        </w:rPr>
        <w:t>ime is ripe for the Philippine</w:t>
      </w:r>
      <w:r w:rsidR="00287BF5" w:rsidRPr="00B57C16">
        <w:rPr>
          <w:rFonts w:ascii="Georgia" w:hAnsi="Georgia"/>
          <w:color w:val="000000" w:themeColor="text1"/>
          <w:sz w:val="22"/>
          <w:szCs w:val="22"/>
        </w:rPr>
        <w:t>s</w:t>
      </w:r>
      <w:r w:rsidR="009A1AD5" w:rsidRPr="00B57C16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B57C16">
        <w:rPr>
          <w:rFonts w:ascii="Georgia" w:hAnsi="Georgia"/>
          <w:color w:val="000000" w:themeColor="text1"/>
          <w:sz w:val="22"/>
          <w:szCs w:val="22"/>
        </w:rPr>
        <w:t xml:space="preserve">to once again make </w:t>
      </w:r>
      <w:r w:rsidR="002D0CE8" w:rsidRPr="00B57C16">
        <w:rPr>
          <w:rFonts w:ascii="Georgia" w:hAnsi="Georgia"/>
          <w:color w:val="000000" w:themeColor="text1"/>
          <w:sz w:val="22"/>
          <w:szCs w:val="22"/>
        </w:rPr>
        <w:t xml:space="preserve">a comeback </w:t>
      </w:r>
      <w:r w:rsidRPr="00B57C16">
        <w:rPr>
          <w:rFonts w:ascii="Georgia" w:hAnsi="Georgia"/>
          <w:color w:val="000000" w:themeColor="text1"/>
          <w:sz w:val="22"/>
          <w:szCs w:val="22"/>
        </w:rPr>
        <w:t>in</w:t>
      </w:r>
      <w:r w:rsidR="009A1AD5" w:rsidRPr="00B57C16">
        <w:rPr>
          <w:rFonts w:ascii="Georgia" w:hAnsi="Georgia"/>
          <w:color w:val="000000" w:themeColor="text1"/>
          <w:sz w:val="22"/>
          <w:szCs w:val="22"/>
        </w:rPr>
        <w:t xml:space="preserve"> these trade</w:t>
      </w:r>
      <w:r w:rsidRPr="00B57C16">
        <w:rPr>
          <w:rFonts w:ascii="Georgia" w:hAnsi="Georgia"/>
          <w:color w:val="000000" w:themeColor="text1"/>
          <w:sz w:val="22"/>
          <w:szCs w:val="22"/>
        </w:rPr>
        <w:t xml:space="preserve"> events which we </w:t>
      </w:r>
      <w:r w:rsidR="002D0CE8" w:rsidRPr="00B57C16">
        <w:rPr>
          <w:rFonts w:ascii="Georgia" w:hAnsi="Georgia"/>
          <w:color w:val="000000" w:themeColor="text1"/>
          <w:sz w:val="22"/>
          <w:szCs w:val="22"/>
        </w:rPr>
        <w:t>have not participated in</w:t>
      </w:r>
      <w:r w:rsidR="009A1AD5" w:rsidRPr="00B57C16">
        <w:rPr>
          <w:rFonts w:ascii="Georgia" w:hAnsi="Georgia"/>
          <w:color w:val="000000" w:themeColor="text1"/>
          <w:sz w:val="22"/>
          <w:szCs w:val="22"/>
        </w:rPr>
        <w:t xml:space="preserve"> for more than two decades,”</w:t>
      </w:r>
      <w:r w:rsidR="00287BF5" w:rsidRPr="00B57C16">
        <w:rPr>
          <w:rFonts w:ascii="Georgia" w:hAnsi="Georgia"/>
          <w:color w:val="000000" w:themeColor="text1"/>
          <w:sz w:val="22"/>
          <w:szCs w:val="22"/>
        </w:rPr>
        <w:t xml:space="preserve"> said Terrado.</w:t>
      </w:r>
    </w:p>
    <w:p w:rsidR="00533CF7" w:rsidRPr="00B57C16" w:rsidRDefault="00533CF7" w:rsidP="00F63D71">
      <w:pPr>
        <w:pStyle w:val="Default"/>
        <w:jc w:val="both"/>
        <w:rPr>
          <w:rStyle w:val="st"/>
          <w:rFonts w:ascii="Georgia" w:hAnsi="Georgia"/>
          <w:color w:val="000000" w:themeColor="text1"/>
          <w:sz w:val="22"/>
          <w:szCs w:val="22"/>
        </w:rPr>
      </w:pPr>
    </w:p>
    <w:p w:rsidR="00CE456E" w:rsidRPr="00B57C16" w:rsidRDefault="009A1AD5" w:rsidP="00F63D71">
      <w:pPr>
        <w:jc w:val="both"/>
        <w:rPr>
          <w:rStyle w:val="st"/>
          <w:rFonts w:ascii="Georgia" w:hAnsi="Georgia" w:cs="Helvetica"/>
          <w:color w:val="000000" w:themeColor="text1"/>
        </w:rPr>
      </w:pPr>
      <w:r w:rsidRPr="00B57C16">
        <w:rPr>
          <w:rStyle w:val="st"/>
          <w:rFonts w:ascii="Georgia" w:hAnsi="Georgia" w:cs="Helvetica"/>
          <w:color w:val="000000" w:themeColor="text1"/>
        </w:rPr>
        <w:t>“Through a synergy among stakeholders, we hope to seal export deals and partnerships with international buyer</w:t>
      </w:r>
      <w:r w:rsidR="00495C01">
        <w:rPr>
          <w:rStyle w:val="st"/>
          <w:rFonts w:ascii="Georgia" w:hAnsi="Georgia" w:cs="Helvetica"/>
          <w:color w:val="000000" w:themeColor="text1"/>
        </w:rPr>
        <w:t>s</w:t>
      </w:r>
      <w:r w:rsidRPr="00B57C16">
        <w:rPr>
          <w:rStyle w:val="st"/>
          <w:rFonts w:ascii="Georgia" w:hAnsi="Georgia" w:cs="Helvetica"/>
          <w:color w:val="000000" w:themeColor="text1"/>
        </w:rPr>
        <w:t xml:space="preserve"> and investors to mobilize much</w:t>
      </w:r>
      <w:r w:rsidRPr="00B57C16">
        <w:rPr>
          <w:rStyle w:val="st"/>
          <w:rFonts w:ascii="Times New Roman" w:hAnsi="Times New Roman" w:cs="Times New Roman"/>
          <w:color w:val="000000" w:themeColor="text1"/>
        </w:rPr>
        <w:t>‐</w:t>
      </w:r>
      <w:r w:rsidRPr="00B57C16">
        <w:rPr>
          <w:rStyle w:val="st"/>
          <w:rFonts w:ascii="Georgia" w:hAnsi="Georgia" w:cs="Helvetica"/>
          <w:color w:val="000000" w:themeColor="text1"/>
        </w:rPr>
        <w:t>needed funding and technology to our local players,” explained Terrado. “Germany is a strategic location to meet such partners since it has been a premier hub for various industry events.”</w:t>
      </w:r>
    </w:p>
    <w:p w:rsidR="00CE456E" w:rsidRPr="00B57C16" w:rsidRDefault="00CE456E" w:rsidP="00F63D71">
      <w:pPr>
        <w:jc w:val="both"/>
        <w:rPr>
          <w:rStyle w:val="st"/>
          <w:rFonts w:ascii="Georgia" w:hAnsi="Georgia" w:cs="Helvetica"/>
          <w:color w:val="000000" w:themeColor="text1"/>
        </w:rPr>
      </w:pPr>
      <w:r w:rsidRPr="00B57C16">
        <w:rPr>
          <w:rStyle w:val="st"/>
          <w:rFonts w:ascii="Georgia" w:hAnsi="Georgia" w:cs="Helvetica"/>
          <w:color w:val="000000" w:themeColor="text1"/>
        </w:rPr>
        <w:t xml:space="preserve">According to the Association of the German Trade Fair Industry (AUMA), two-thirds of the world’s leading trade fairs take place in Germany, hosting around 150 international trade fairs each year for 180,000 exhibitors and 10 million visitors. </w:t>
      </w:r>
    </w:p>
    <w:p w:rsidR="00B57C16" w:rsidRPr="00692748" w:rsidRDefault="00CE456E" w:rsidP="00692748">
      <w:pPr>
        <w:jc w:val="both"/>
        <w:rPr>
          <w:rFonts w:ascii="Georgia" w:hAnsi="Georgia" w:cs="Helvetica"/>
          <w:color w:val="000000" w:themeColor="text1"/>
        </w:rPr>
      </w:pPr>
      <w:r w:rsidRPr="00B57C16">
        <w:rPr>
          <w:rStyle w:val="st"/>
          <w:rFonts w:ascii="Georgia" w:hAnsi="Georgia" w:cs="Helvetica"/>
          <w:color w:val="000000" w:themeColor="text1"/>
        </w:rPr>
        <w:t xml:space="preserve">History, geography and economics have made Germany a global leader in a centuries-old method of matching buyers to sellers, according to news agency </w:t>
      </w:r>
      <w:proofErr w:type="spellStart"/>
      <w:r w:rsidRPr="00B57C16">
        <w:rPr>
          <w:rStyle w:val="st"/>
          <w:rFonts w:ascii="Georgia" w:hAnsi="Georgia" w:cs="Helvetica"/>
          <w:color w:val="000000" w:themeColor="text1"/>
        </w:rPr>
        <w:t>Handelsblatt</w:t>
      </w:r>
      <w:proofErr w:type="spellEnd"/>
      <w:r w:rsidRPr="00B57C16">
        <w:rPr>
          <w:rStyle w:val="st"/>
          <w:rFonts w:ascii="Georgia" w:hAnsi="Georgia" w:cs="Helvetica"/>
          <w:color w:val="000000" w:themeColor="text1"/>
        </w:rPr>
        <w:t xml:space="preserve"> Global.</w:t>
      </w:r>
    </w:p>
    <w:p w:rsidR="00B57C16" w:rsidRPr="00B57C16" w:rsidRDefault="00B57C16" w:rsidP="00B57C16">
      <w:pPr>
        <w:jc w:val="both"/>
        <w:rPr>
          <w:rFonts w:ascii="Georgia" w:hAnsi="Georgia" w:cs="Helvetica"/>
          <w:b/>
          <w:color w:val="000000" w:themeColor="text1"/>
        </w:rPr>
      </w:pPr>
      <w:r w:rsidRPr="00B57C16">
        <w:rPr>
          <w:rStyle w:val="st"/>
          <w:rFonts w:ascii="Georgia" w:hAnsi="Georgia" w:cs="Helvetica"/>
          <w:b/>
          <w:color w:val="000000" w:themeColor="text1"/>
        </w:rPr>
        <w:t>Diversifying and developing PH non</w:t>
      </w:r>
      <w:r w:rsidR="00495C01" w:rsidRPr="00B57C16">
        <w:rPr>
          <w:rFonts w:ascii="Georgia" w:hAnsi="Georgia" w:cs="Arial"/>
          <w:color w:val="000000" w:themeColor="text1"/>
        </w:rPr>
        <w:t>-</w:t>
      </w:r>
      <w:r w:rsidRPr="00B57C16">
        <w:rPr>
          <w:rStyle w:val="st"/>
          <w:rFonts w:ascii="Georgia" w:hAnsi="Georgia" w:cs="Helvetica"/>
          <w:b/>
          <w:color w:val="000000" w:themeColor="text1"/>
        </w:rPr>
        <w:t>traditional exports</w:t>
      </w:r>
    </w:p>
    <w:p w:rsidR="00B57C16" w:rsidRPr="00B57C16" w:rsidRDefault="00B57C16" w:rsidP="00B57C16">
      <w:pPr>
        <w:jc w:val="both"/>
        <w:rPr>
          <w:rStyle w:val="st"/>
          <w:rFonts w:ascii="Georgia" w:hAnsi="Georgia" w:cs="Helvetica"/>
          <w:color w:val="000000" w:themeColor="text1"/>
        </w:rPr>
      </w:pPr>
      <w:r w:rsidRPr="00B57C16">
        <w:rPr>
          <w:rStyle w:val="st"/>
          <w:rFonts w:ascii="Georgia" w:hAnsi="Georgia" w:cs="Helvetica"/>
          <w:color w:val="000000" w:themeColor="text1"/>
        </w:rPr>
        <w:t xml:space="preserve"> “Promoting local players in developing industry sectors is part of DTI’s current agenda to expand and develop the country’s export portfolio and make its non</w:t>
      </w:r>
      <w:r w:rsidR="00495C01" w:rsidRPr="00B57C16">
        <w:rPr>
          <w:rFonts w:ascii="Georgia" w:hAnsi="Georgia" w:cs="Arial"/>
          <w:color w:val="000000" w:themeColor="text1"/>
        </w:rPr>
        <w:t>-</w:t>
      </w:r>
      <w:r w:rsidRPr="00B57C16">
        <w:rPr>
          <w:rStyle w:val="st"/>
          <w:rFonts w:ascii="Georgia" w:hAnsi="Georgia" w:cs="Helvetica"/>
          <w:color w:val="000000" w:themeColor="text1"/>
        </w:rPr>
        <w:t>traditional exports get a bigger share in the global value chain,” said Terrado.</w:t>
      </w:r>
    </w:p>
    <w:p w:rsidR="00B57C16" w:rsidRPr="00B57C16" w:rsidRDefault="00B57C16" w:rsidP="00B57C16">
      <w:pPr>
        <w:jc w:val="both"/>
        <w:rPr>
          <w:rFonts w:ascii="Georgia" w:hAnsi="Georgia" w:cs="Arial"/>
          <w:color w:val="000000" w:themeColor="text1"/>
          <w:shd w:val="clear" w:color="auto" w:fill="FFFFFF"/>
        </w:rPr>
      </w:pPr>
      <w:r w:rsidRPr="00B57C16">
        <w:rPr>
          <w:rFonts w:ascii="Georgia" w:hAnsi="Georgia" w:cs="Arial"/>
          <w:color w:val="000000" w:themeColor="text1"/>
          <w:shd w:val="clear" w:color="auto" w:fill="FFFFFF"/>
        </w:rPr>
        <w:t>DTI's export diversification thrust is in line with recommendations of World Trade Organization (WTO) i</w:t>
      </w:r>
      <w:r w:rsidR="00692748">
        <w:rPr>
          <w:rFonts w:ascii="Georgia" w:hAnsi="Georgia" w:cs="Arial"/>
          <w:color w:val="000000" w:themeColor="text1"/>
          <w:shd w:val="clear" w:color="auto" w:fill="FFFFFF"/>
        </w:rPr>
        <w:t>n recently released report on “</w:t>
      </w:r>
      <w:r w:rsidRPr="00B57C16">
        <w:rPr>
          <w:rFonts w:ascii="Georgia" w:hAnsi="Georgia" w:cs="Arial"/>
          <w:color w:val="000000" w:themeColor="text1"/>
          <w:shd w:val="clear" w:color="auto" w:fill="FFFFFF"/>
        </w:rPr>
        <w:t xml:space="preserve">Mainstreaming trade to attain the SDGs” as part of keeping </w:t>
      </w:r>
      <w:r w:rsidRPr="00B57C16">
        <w:rPr>
          <w:rFonts w:ascii="Georgia" w:hAnsi="Georgia" w:cs="Arial"/>
          <w:color w:val="000000" w:themeColor="text1"/>
          <w:shd w:val="clear" w:color="auto" w:fill="FFFFFF"/>
        </w:rPr>
        <w:lastRenderedPageBreak/>
        <w:t>up with the 2030 Agenda for Sustainable Development and its Sustainable Development Goals (SDGs).</w:t>
      </w:r>
    </w:p>
    <w:p w:rsidR="00B57C16" w:rsidRPr="00B57C16" w:rsidRDefault="00B57C16" w:rsidP="00B57C16">
      <w:pPr>
        <w:jc w:val="both"/>
        <w:rPr>
          <w:rFonts w:ascii="Georgia" w:hAnsi="Georgia"/>
          <w:color w:val="000000" w:themeColor="text1"/>
        </w:rPr>
      </w:pPr>
      <w:r w:rsidRPr="00B57C16">
        <w:rPr>
          <w:rFonts w:ascii="Georgia" w:hAnsi="Georgia" w:cs="Arial"/>
          <w:color w:val="000000" w:themeColor="text1"/>
          <w:shd w:val="clear" w:color="auto" w:fill="FFFFFF"/>
        </w:rPr>
        <w:t xml:space="preserve">According to WTO, </w:t>
      </w:r>
      <w:r w:rsidRPr="00B57C16">
        <w:rPr>
          <w:rFonts w:ascii="Georgia" w:hAnsi="Georgia"/>
          <w:color w:val="000000" w:themeColor="text1"/>
        </w:rPr>
        <w:t xml:space="preserve">diversification into other exports should be high on the list of priorities, therefore, for countries dependent on commodity exports. </w:t>
      </w:r>
    </w:p>
    <w:p w:rsidR="00B57C16" w:rsidRPr="00B57C16" w:rsidRDefault="00B57C16" w:rsidP="00B57C16">
      <w:pPr>
        <w:jc w:val="both"/>
        <w:rPr>
          <w:rFonts w:ascii="Georgia" w:hAnsi="Georgia"/>
          <w:color w:val="000000" w:themeColor="text1"/>
        </w:rPr>
      </w:pPr>
      <w:r w:rsidRPr="00B57C16">
        <w:rPr>
          <w:rFonts w:ascii="Georgia" w:hAnsi="Georgia"/>
          <w:color w:val="000000" w:themeColor="text1"/>
        </w:rPr>
        <w:t>The global trade regulator noted that there is an “urgent need to adapt to changing environmental conditions makes trade diversification even more important.”</w:t>
      </w:r>
    </w:p>
    <w:p w:rsidR="00B57C16" w:rsidRPr="00B57C16" w:rsidRDefault="00B57C16" w:rsidP="00B57C16">
      <w:pPr>
        <w:jc w:val="both"/>
        <w:rPr>
          <w:rFonts w:ascii="Georgia" w:hAnsi="Georgia"/>
          <w:color w:val="000000" w:themeColor="text1"/>
        </w:rPr>
      </w:pPr>
      <w:r w:rsidRPr="00B57C16">
        <w:rPr>
          <w:rFonts w:ascii="Georgia" w:hAnsi="Georgia"/>
          <w:color w:val="000000" w:themeColor="text1"/>
        </w:rPr>
        <w:t>“To assist their diversification efforts, these countries need predictable market access conditions and capacity building,” reads the report.</w:t>
      </w:r>
    </w:p>
    <w:p w:rsidR="00B57C16" w:rsidRPr="00692748" w:rsidRDefault="00B57C16" w:rsidP="00F63D71">
      <w:pPr>
        <w:jc w:val="both"/>
        <w:rPr>
          <w:rStyle w:val="st"/>
          <w:rFonts w:ascii="Georgia" w:hAnsi="Georgia"/>
          <w:color w:val="000000" w:themeColor="text1"/>
        </w:rPr>
      </w:pPr>
      <w:r w:rsidRPr="00B57C16">
        <w:rPr>
          <w:rFonts w:ascii="Georgia" w:hAnsi="Georgia"/>
          <w:color w:val="000000" w:themeColor="text1"/>
        </w:rPr>
        <w:t>“This will help in achieving decent work and economic growth, fostering industrialization, innovation and infrastructure, reducing inequalities among countries and increasing participation in world trade,” the report added.</w:t>
      </w:r>
    </w:p>
    <w:p w:rsidR="00F45D04" w:rsidRPr="00B57C16" w:rsidRDefault="00F45D04" w:rsidP="00F45D04">
      <w:pPr>
        <w:jc w:val="both"/>
        <w:rPr>
          <w:rFonts w:ascii="Georgia" w:hAnsi="Georgia" w:cs="Arial"/>
          <w:color w:val="000000" w:themeColor="text1"/>
          <w:shd w:val="clear" w:color="auto" w:fill="FFFFFF"/>
        </w:rPr>
      </w:pPr>
      <w:r w:rsidRPr="00B57C16">
        <w:rPr>
          <w:rFonts w:ascii="Georgia" w:hAnsi="Georgia"/>
          <w:color w:val="000000" w:themeColor="text1"/>
        </w:rPr>
        <w:t xml:space="preserve">Interested exhibitors for </w:t>
      </w:r>
      <w:proofErr w:type="spellStart"/>
      <w:r w:rsidRPr="00B57C16">
        <w:rPr>
          <w:rFonts w:ascii="Georgia" w:hAnsi="Georgia"/>
          <w:color w:val="000000" w:themeColor="text1"/>
        </w:rPr>
        <w:t>Automechanika</w:t>
      </w:r>
      <w:proofErr w:type="spellEnd"/>
      <w:r w:rsidRPr="00B57C16">
        <w:rPr>
          <w:rFonts w:ascii="Georgia" w:hAnsi="Georgia"/>
          <w:color w:val="000000" w:themeColor="text1"/>
        </w:rPr>
        <w:t xml:space="preserve"> may contact Ms. Ka</w:t>
      </w:r>
      <w:r w:rsidR="00495C01">
        <w:rPr>
          <w:rFonts w:ascii="Georgia" w:hAnsi="Georgia"/>
          <w:color w:val="000000" w:themeColor="text1"/>
        </w:rPr>
        <w:t>t</w:t>
      </w:r>
      <w:r w:rsidRPr="00B57C16">
        <w:rPr>
          <w:rFonts w:ascii="Georgia" w:hAnsi="Georgia"/>
          <w:color w:val="000000" w:themeColor="text1"/>
        </w:rPr>
        <w:t xml:space="preserve">rina Ledesma at 831-2201 loc. 227 or via e-mail at </w:t>
      </w:r>
      <w:hyperlink r:id="rId7" w:history="1">
        <w:r w:rsidR="0076188E" w:rsidRPr="00504F35">
          <w:rPr>
            <w:rStyle w:val="Hyperlink"/>
            <w:rFonts w:ascii="Georgia" w:hAnsi="Georgia"/>
            <w:color w:val="000000" w:themeColor="text1"/>
          </w:rPr>
          <w:t>katlesdesma@citem.com.ph</w:t>
        </w:r>
      </w:hyperlink>
      <w:r w:rsidRPr="00504F35">
        <w:rPr>
          <w:rFonts w:ascii="Georgia" w:hAnsi="Georgia"/>
          <w:color w:val="000000" w:themeColor="text1"/>
        </w:rPr>
        <w:t xml:space="preserve">. </w:t>
      </w:r>
      <w:r w:rsidRPr="00B57C16">
        <w:rPr>
          <w:rFonts w:ascii="Georgia" w:hAnsi="Georgia"/>
          <w:color w:val="000000" w:themeColor="text1"/>
        </w:rPr>
        <w:t xml:space="preserve">Those interested in </w:t>
      </w:r>
      <w:r w:rsidR="006F600F">
        <w:rPr>
          <w:rFonts w:ascii="Georgia" w:hAnsi="Georgia"/>
          <w:color w:val="000000" w:themeColor="text1"/>
        </w:rPr>
        <w:t>e</w:t>
      </w:r>
      <w:r w:rsidRPr="00B57C16">
        <w:rPr>
          <w:rFonts w:ascii="Georgia" w:hAnsi="Georgia"/>
          <w:color w:val="000000" w:themeColor="text1"/>
        </w:rPr>
        <w:t>lectronica may contact Ms. Giselle Eres</w:t>
      </w:r>
      <w:r w:rsidR="00B803DB" w:rsidRPr="00B57C16">
        <w:rPr>
          <w:rFonts w:ascii="Georgia" w:hAnsi="Georgia"/>
          <w:color w:val="000000" w:themeColor="text1"/>
        </w:rPr>
        <w:t>e</w:t>
      </w:r>
      <w:r w:rsidRPr="00B57C16">
        <w:rPr>
          <w:rFonts w:ascii="Georgia" w:hAnsi="Georgia"/>
          <w:color w:val="000000" w:themeColor="text1"/>
        </w:rPr>
        <w:t xml:space="preserve"> at 831-2201 loc. 322 or via e-mail at </w:t>
      </w:r>
      <w:hyperlink r:id="rId8" w:history="1">
        <w:r w:rsidRPr="00B57C16">
          <w:rPr>
            <w:rStyle w:val="Hyperlink"/>
            <w:rFonts w:ascii="Georgia" w:hAnsi="Georgia"/>
            <w:color w:val="000000" w:themeColor="text1"/>
          </w:rPr>
          <w:t>gaerese@citem.com.ph</w:t>
        </w:r>
      </w:hyperlink>
      <w:r w:rsidRPr="00B57C16">
        <w:rPr>
          <w:rFonts w:ascii="Georgia" w:hAnsi="Georgia"/>
          <w:color w:val="000000" w:themeColor="text1"/>
        </w:rPr>
        <w:t xml:space="preserve">. </w:t>
      </w:r>
    </w:p>
    <w:p w:rsidR="00C32683" w:rsidRPr="00B57C16" w:rsidRDefault="00716D48" w:rsidP="00B803DB">
      <w:pPr>
        <w:jc w:val="center"/>
        <w:rPr>
          <w:rFonts w:ascii="Georgia" w:hAnsi="Georgia"/>
          <w:i/>
          <w:color w:val="000000" w:themeColor="text1"/>
        </w:rPr>
      </w:pPr>
      <w:r w:rsidRPr="00B57C16">
        <w:rPr>
          <w:rFonts w:ascii="Georgia" w:hAnsi="Georgia"/>
          <w:i/>
          <w:color w:val="000000" w:themeColor="text1"/>
        </w:rPr>
        <w:t>…</w:t>
      </w:r>
    </w:p>
    <w:p w:rsidR="00F45D04" w:rsidRPr="00B57C16" w:rsidRDefault="00F45D04" w:rsidP="00F45D04">
      <w:pPr>
        <w:spacing w:line="240" w:lineRule="auto"/>
        <w:jc w:val="both"/>
        <w:rPr>
          <w:rFonts w:ascii="Georgia" w:hAnsi="Georgia"/>
          <w:color w:val="000000" w:themeColor="text1"/>
        </w:rPr>
      </w:pPr>
      <w:r w:rsidRPr="00B57C16">
        <w:rPr>
          <w:rFonts w:ascii="Georgia" w:hAnsi="Georgia"/>
          <w:color w:val="000000" w:themeColor="text1"/>
        </w:rPr>
        <w:t xml:space="preserve">CITEM, the export promotion arm of DTI, spearheads the efforts of the government in promoting the Philippines as a premier </w:t>
      </w:r>
      <w:r w:rsidR="00B803DB" w:rsidRPr="00B57C16">
        <w:rPr>
          <w:rFonts w:ascii="Georgia" w:hAnsi="Georgia"/>
          <w:color w:val="000000" w:themeColor="text1"/>
        </w:rPr>
        <w:t xml:space="preserve">sourcing </w:t>
      </w:r>
      <w:r w:rsidRPr="00B57C16">
        <w:rPr>
          <w:rFonts w:ascii="Georgia" w:hAnsi="Georgia"/>
          <w:color w:val="000000" w:themeColor="text1"/>
        </w:rPr>
        <w:t>destination for export products and services.</w:t>
      </w:r>
    </w:p>
    <w:p w:rsidR="00F45D04" w:rsidRPr="00B57C16" w:rsidRDefault="00F45D04" w:rsidP="00F45D04">
      <w:pPr>
        <w:spacing w:line="240" w:lineRule="auto"/>
        <w:jc w:val="both"/>
        <w:rPr>
          <w:rFonts w:ascii="Georgia" w:hAnsi="Georgia"/>
          <w:color w:val="000000" w:themeColor="text1"/>
        </w:rPr>
      </w:pPr>
      <w:r w:rsidRPr="00B57C16">
        <w:rPr>
          <w:rFonts w:ascii="Georgia" w:hAnsi="Georgia"/>
          <w:color w:val="000000" w:themeColor="text1"/>
        </w:rPr>
        <w:t xml:space="preserve">The participation in </w:t>
      </w:r>
      <w:proofErr w:type="spellStart"/>
      <w:r w:rsidRPr="00B57C16">
        <w:rPr>
          <w:rFonts w:ascii="Georgia" w:hAnsi="Georgia"/>
          <w:color w:val="000000" w:themeColor="text1"/>
        </w:rPr>
        <w:t>Automechanika</w:t>
      </w:r>
      <w:proofErr w:type="spellEnd"/>
      <w:r w:rsidRPr="00B57C16">
        <w:rPr>
          <w:rFonts w:ascii="Georgia" w:hAnsi="Georgia"/>
          <w:color w:val="000000" w:themeColor="text1"/>
        </w:rPr>
        <w:t xml:space="preserve"> and </w:t>
      </w:r>
      <w:r w:rsidR="006F600F">
        <w:rPr>
          <w:rFonts w:ascii="Georgia" w:hAnsi="Georgia"/>
          <w:color w:val="000000" w:themeColor="text1"/>
        </w:rPr>
        <w:t>e</w:t>
      </w:r>
      <w:r w:rsidRPr="00B57C16">
        <w:rPr>
          <w:rFonts w:ascii="Georgia" w:hAnsi="Georgia"/>
          <w:color w:val="000000" w:themeColor="text1"/>
        </w:rPr>
        <w:t>lectronica is undertaken in cooperation with Export Marketing Bureau (EMB), Philippine Trade and Investment Center (PTIC) in Berlin, Foreign Trade Services Co</w:t>
      </w:r>
      <w:r w:rsidR="006F600F">
        <w:rPr>
          <w:rFonts w:ascii="Georgia" w:hAnsi="Georgia"/>
          <w:color w:val="000000" w:themeColor="text1"/>
        </w:rPr>
        <w:t>rps (FTSC)</w:t>
      </w:r>
      <w:r w:rsidR="00495C01">
        <w:rPr>
          <w:rFonts w:ascii="Georgia" w:hAnsi="Georgia"/>
          <w:color w:val="000000" w:themeColor="text1"/>
        </w:rPr>
        <w:t xml:space="preserve">, </w:t>
      </w:r>
      <w:r w:rsidRPr="00B57C16">
        <w:rPr>
          <w:rFonts w:ascii="Georgia" w:hAnsi="Georgia"/>
          <w:color w:val="000000" w:themeColor="text1"/>
        </w:rPr>
        <w:t xml:space="preserve">German-Philippines Chamber of Commerce and Industry (GPCCI), concerned country embassies, business support organizations (BSOs) and other private partners. </w:t>
      </w:r>
    </w:p>
    <w:p w:rsidR="00F45D04" w:rsidRPr="00B57C16" w:rsidRDefault="00F45D04" w:rsidP="00F45D04">
      <w:pPr>
        <w:spacing w:line="240" w:lineRule="auto"/>
        <w:jc w:val="both"/>
        <w:rPr>
          <w:rFonts w:ascii="Georgia" w:hAnsi="Georgia"/>
          <w:color w:val="000000" w:themeColor="text1"/>
        </w:rPr>
      </w:pPr>
      <w:r w:rsidRPr="00B57C16">
        <w:rPr>
          <w:rFonts w:ascii="Georgia" w:hAnsi="Georgia"/>
          <w:color w:val="000000" w:themeColor="text1"/>
        </w:rPr>
        <w:t>For more information on its services and events, please log on to http://www.citem.gov.ph.</w:t>
      </w:r>
    </w:p>
    <w:p w:rsidR="00F45D04" w:rsidRPr="00B803DB" w:rsidRDefault="00F45D04" w:rsidP="00F45D04">
      <w:pPr>
        <w:rPr>
          <w:rFonts w:ascii="Georgia" w:hAnsi="Georgia"/>
          <w:color w:val="000000" w:themeColor="text1"/>
          <w:sz w:val="20"/>
          <w:szCs w:val="20"/>
        </w:rPr>
      </w:pPr>
    </w:p>
    <w:sectPr w:rsidR="00F45D04" w:rsidRPr="00B80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83"/>
    <w:rsid w:val="0007274E"/>
    <w:rsid w:val="000752F0"/>
    <w:rsid w:val="0008185E"/>
    <w:rsid w:val="000A1CBA"/>
    <w:rsid w:val="0011302F"/>
    <w:rsid w:val="00165D6B"/>
    <w:rsid w:val="002346B4"/>
    <w:rsid w:val="0028095A"/>
    <w:rsid w:val="00287BF5"/>
    <w:rsid w:val="002D0CE8"/>
    <w:rsid w:val="002F14E6"/>
    <w:rsid w:val="0030519A"/>
    <w:rsid w:val="00374B73"/>
    <w:rsid w:val="003C6D65"/>
    <w:rsid w:val="003E7647"/>
    <w:rsid w:val="00437E30"/>
    <w:rsid w:val="00461760"/>
    <w:rsid w:val="00490B25"/>
    <w:rsid w:val="00495C01"/>
    <w:rsid w:val="004A423C"/>
    <w:rsid w:val="004C3A0B"/>
    <w:rsid w:val="004F512F"/>
    <w:rsid w:val="00504F35"/>
    <w:rsid w:val="00533CF7"/>
    <w:rsid w:val="005527BB"/>
    <w:rsid w:val="005537FC"/>
    <w:rsid w:val="005E53AE"/>
    <w:rsid w:val="00617C02"/>
    <w:rsid w:val="00621D0D"/>
    <w:rsid w:val="006664C3"/>
    <w:rsid w:val="00684850"/>
    <w:rsid w:val="00692748"/>
    <w:rsid w:val="006B3851"/>
    <w:rsid w:val="006E2921"/>
    <w:rsid w:val="006F600F"/>
    <w:rsid w:val="00716D48"/>
    <w:rsid w:val="0076188E"/>
    <w:rsid w:val="007638A0"/>
    <w:rsid w:val="00841C1E"/>
    <w:rsid w:val="00854DA8"/>
    <w:rsid w:val="00864A25"/>
    <w:rsid w:val="008969A6"/>
    <w:rsid w:val="008B2FCB"/>
    <w:rsid w:val="008F0A4F"/>
    <w:rsid w:val="0092086F"/>
    <w:rsid w:val="00972B9B"/>
    <w:rsid w:val="009907BC"/>
    <w:rsid w:val="009A1AD5"/>
    <w:rsid w:val="009D4D58"/>
    <w:rsid w:val="00A0615D"/>
    <w:rsid w:val="00A621DC"/>
    <w:rsid w:val="00AF3043"/>
    <w:rsid w:val="00AF5E8A"/>
    <w:rsid w:val="00B0111E"/>
    <w:rsid w:val="00B13C15"/>
    <w:rsid w:val="00B22B90"/>
    <w:rsid w:val="00B57C16"/>
    <w:rsid w:val="00B803DB"/>
    <w:rsid w:val="00B8223B"/>
    <w:rsid w:val="00B95374"/>
    <w:rsid w:val="00BD2430"/>
    <w:rsid w:val="00BE1D13"/>
    <w:rsid w:val="00BE2F52"/>
    <w:rsid w:val="00C07B72"/>
    <w:rsid w:val="00C32683"/>
    <w:rsid w:val="00C83C92"/>
    <w:rsid w:val="00CB6B41"/>
    <w:rsid w:val="00CD7CD3"/>
    <w:rsid w:val="00CE456E"/>
    <w:rsid w:val="00CF2CF2"/>
    <w:rsid w:val="00CF73AE"/>
    <w:rsid w:val="00D71AE0"/>
    <w:rsid w:val="00D9320F"/>
    <w:rsid w:val="00DB6A89"/>
    <w:rsid w:val="00E07C6B"/>
    <w:rsid w:val="00E1512C"/>
    <w:rsid w:val="00E449DF"/>
    <w:rsid w:val="00E837F0"/>
    <w:rsid w:val="00EB0A8F"/>
    <w:rsid w:val="00EF5B46"/>
    <w:rsid w:val="00F00AB6"/>
    <w:rsid w:val="00F45CEA"/>
    <w:rsid w:val="00F45D04"/>
    <w:rsid w:val="00F63D71"/>
    <w:rsid w:val="00F75380"/>
    <w:rsid w:val="00FB5C07"/>
    <w:rsid w:val="00F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7EBE"/>
  <w15:chartTrackingRefBased/>
  <w15:docId w15:val="{28A57E93-79F3-44F3-8763-1B94AA11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A423C"/>
  </w:style>
  <w:style w:type="paragraph" w:customStyle="1" w:styleId="Default">
    <w:name w:val="Default"/>
    <w:rsid w:val="00075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D04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E07C6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erese@citem.com.p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lesdesma@citem.com.p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Alcantara</dc:creator>
  <cp:keywords/>
  <dc:description/>
  <cp:lastModifiedBy>Timothy Alcantara</cp:lastModifiedBy>
  <cp:revision>12</cp:revision>
  <dcterms:created xsi:type="dcterms:W3CDTF">2018-06-08T07:02:00Z</dcterms:created>
  <dcterms:modified xsi:type="dcterms:W3CDTF">2018-06-13T00:08:00Z</dcterms:modified>
</cp:coreProperties>
</file>